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E92FC" w14:textId="77777777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089A391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2B54B93C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6C52F82E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4607DE31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6E3E3C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FA62B4C" w14:textId="77777777" w:rsidR="00EE567F" w:rsidRDefault="00EE567F" w:rsidP="00EE567F">
      <w:pPr>
        <w:spacing w:after="268"/>
        <w:ind w:right="-20"/>
      </w:pPr>
    </w:p>
    <w:p w14:paraId="04D7F2EE" w14:textId="77777777" w:rsidR="00EE567F" w:rsidRDefault="00EE567F" w:rsidP="00EE567F">
      <w:pPr>
        <w:spacing w:after="268"/>
        <w:ind w:right="-20"/>
      </w:pPr>
    </w:p>
    <w:p w14:paraId="6B8F52A6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462A15D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6D55EC1" w14:textId="77777777" w:rsidR="00A20556" w:rsidRPr="00ED2D67" w:rsidRDefault="00A20556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42A0D03B" w14:textId="77777777" w:rsidR="00F67821" w:rsidRPr="00F67821" w:rsidRDefault="00F67821" w:rsidP="00CF1A5A">
      <w:pPr>
        <w:jc w:val="center"/>
        <w:rPr>
          <w:rFonts w:ascii="Times New Roman" w:hAnsi="Times New Roman" w:cs="Times New Roman"/>
          <w:b/>
          <w:sz w:val="32"/>
          <w:szCs w:val="20"/>
        </w:rPr>
      </w:pPr>
      <w:r w:rsidRPr="00F67821">
        <w:rPr>
          <w:rFonts w:ascii="Times New Roman" w:hAnsi="Times New Roman" w:cs="Times New Roman"/>
          <w:b/>
          <w:sz w:val="32"/>
          <w:szCs w:val="20"/>
        </w:rPr>
        <w:t>Рельсовая дефектоскопия</w:t>
      </w:r>
    </w:p>
    <w:p w14:paraId="2E61312A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61A7E7E8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01788C59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08ACD660" w14:textId="61373F57" w:rsidR="00A20556" w:rsidRPr="00A20556" w:rsidRDefault="00A20556" w:rsidP="00CF1A5A">
      <w:pPr>
        <w:jc w:val="center"/>
        <w:rPr>
          <w:rFonts w:ascii="Times New Roman" w:hAnsi="Times New Roman" w:cs="Times New Roman"/>
          <w:sz w:val="32"/>
          <w:szCs w:val="32"/>
        </w:rPr>
      </w:pPr>
      <w:r w:rsidRPr="00A20556">
        <w:rPr>
          <w:rFonts w:ascii="Times New Roman" w:hAnsi="Times New Roman"/>
          <w:color w:val="000000"/>
          <w:sz w:val="32"/>
          <w:szCs w:val="32"/>
        </w:rPr>
        <w:t>23.05.0</w:t>
      </w:r>
      <w:r w:rsidR="006D019F">
        <w:rPr>
          <w:rFonts w:ascii="Times New Roman" w:hAnsi="Times New Roman"/>
          <w:color w:val="000000"/>
          <w:sz w:val="32"/>
          <w:szCs w:val="32"/>
        </w:rPr>
        <w:t>6</w:t>
      </w:r>
      <w:r w:rsidRPr="00A20556">
        <w:rPr>
          <w:rFonts w:ascii="Times New Roman" w:hAnsi="Times New Roman"/>
          <w:color w:val="000000"/>
          <w:sz w:val="32"/>
          <w:szCs w:val="32"/>
        </w:rPr>
        <w:t xml:space="preserve"> Строительство железных дорог, мостов и транспортных тоннелей</w:t>
      </w:r>
    </w:p>
    <w:p w14:paraId="69A8E283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0F06A56E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0D052310" w14:textId="77777777" w:rsidR="00CF1A5A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191ED5D6" w14:textId="77777777" w:rsidR="00A20556" w:rsidRPr="00A20556" w:rsidRDefault="00A20556" w:rsidP="00CF1A5A">
      <w:pPr>
        <w:jc w:val="center"/>
        <w:rPr>
          <w:rFonts w:ascii="Times New Roman" w:hAnsi="Times New Roman" w:cs="Times New Roman"/>
          <w:iCs/>
          <w:sz w:val="32"/>
          <w:szCs w:val="32"/>
        </w:rPr>
      </w:pPr>
      <w:r w:rsidRPr="00A20556">
        <w:rPr>
          <w:rFonts w:ascii="Times New Roman" w:hAnsi="Times New Roman" w:cs="Times New Roman"/>
          <w:iCs/>
          <w:sz w:val="32"/>
          <w:szCs w:val="32"/>
        </w:rPr>
        <w:t>Управление техническим состоянием железнодорожного пути</w:t>
      </w:r>
    </w:p>
    <w:p w14:paraId="4EFE2EFC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085D54E3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F8E4C0C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108626C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B478AB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B85EAC5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B8C7FAE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280AF048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6B0CB3B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07715E7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340DDE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A8CEFD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BDA8CB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A54E80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561A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333A5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139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15CC9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559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900A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FC60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4BD0B2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61C6B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91205F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37BD5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E85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0DE88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89EEE1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420E12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C69F46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D2C4F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DB7A7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DF62AA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CF397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3DB3F5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1931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A8C562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4D337E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614187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BFB89F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BE972F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EB850F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5C4D7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B13BC58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6F2D6311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0C22120" w14:textId="77777777" w:rsidR="006D019F" w:rsidRDefault="004733F2" w:rsidP="004733F2">
      <w:pPr>
        <w:pStyle w:val="s1"/>
        <w:ind w:firstLine="708"/>
        <w:jc w:val="both"/>
      </w:pPr>
      <w:r>
        <w:t xml:space="preserve">Формы промежуточной аттестации: </w:t>
      </w:r>
    </w:p>
    <w:p w14:paraId="3B3E80FB" w14:textId="700965E4" w:rsidR="004733F2" w:rsidRDefault="006D019F" w:rsidP="004733F2">
      <w:pPr>
        <w:pStyle w:val="s1"/>
        <w:ind w:firstLine="708"/>
        <w:jc w:val="both"/>
      </w:pPr>
      <w:r>
        <w:t xml:space="preserve">очная форма обучения - </w:t>
      </w:r>
      <w:r w:rsidR="00F12066">
        <w:t xml:space="preserve">зачет с оценкой </w:t>
      </w:r>
      <w:r>
        <w:t>(</w:t>
      </w:r>
      <w:r w:rsidR="00F67821">
        <w:t>8</w:t>
      </w:r>
      <w:r w:rsidR="00455E30">
        <w:t xml:space="preserve"> семестр</w:t>
      </w:r>
      <w:r>
        <w:t>),</w:t>
      </w:r>
    </w:p>
    <w:p w14:paraId="2AECDBFA" w14:textId="64E9173C" w:rsidR="006D019F" w:rsidRPr="00AC15ED" w:rsidRDefault="006D019F" w:rsidP="004733F2">
      <w:pPr>
        <w:pStyle w:val="s1"/>
        <w:ind w:firstLine="708"/>
        <w:jc w:val="both"/>
      </w:pPr>
      <w:r>
        <w:t>заочная форма обучения – 4 курс.</w:t>
      </w:r>
    </w:p>
    <w:p w14:paraId="67E6F61F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227CF468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2EB8F7E6" w14:textId="77777777" w:rsidR="00EE3C25" w:rsidRPr="008D2DF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8"/>
        <w:gridCol w:w="4961"/>
      </w:tblGrid>
      <w:tr w:rsidR="00CF0A07" w:rsidRPr="009B4FAE" w14:paraId="32DFEAAF" w14:textId="77777777" w:rsidTr="00355027">
        <w:trPr>
          <w:trHeight w:val="493"/>
        </w:trPr>
        <w:tc>
          <w:tcPr>
            <w:tcW w:w="5528" w:type="dxa"/>
          </w:tcPr>
          <w:p w14:paraId="090AFC4A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61" w:type="dxa"/>
          </w:tcPr>
          <w:p w14:paraId="057D4C2C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355027" w:rsidRPr="009B4FAE" w14:paraId="1D7469A0" w14:textId="77777777" w:rsidTr="00355027">
        <w:trPr>
          <w:trHeight w:val="310"/>
        </w:trPr>
        <w:tc>
          <w:tcPr>
            <w:tcW w:w="5528" w:type="dxa"/>
            <w:vAlign w:val="center"/>
          </w:tcPr>
          <w:p w14:paraId="533B05FA" w14:textId="77777777" w:rsidR="00355027" w:rsidRPr="00F67821" w:rsidRDefault="00F67821" w:rsidP="00F67821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F67821">
              <w:rPr>
                <w:rFonts w:ascii="Times New Roman" w:hAnsi="Times New Roman" w:cs="Times New Roman"/>
                <w:sz w:val="20"/>
              </w:rPr>
              <w:t>ПК-5: Способен выполнять организацию диагностики и мониторинга верхнего строения пути, земляного полотна и искусственных сооружений</w:t>
            </w:r>
          </w:p>
        </w:tc>
        <w:tc>
          <w:tcPr>
            <w:tcW w:w="4961" w:type="dxa"/>
          </w:tcPr>
          <w:p w14:paraId="1A612FD3" w14:textId="77777777" w:rsidR="00355027" w:rsidRPr="00F67821" w:rsidRDefault="00F67821" w:rsidP="00F67821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F67821">
              <w:rPr>
                <w:rFonts w:ascii="Times New Roman" w:hAnsi="Times New Roman" w:cs="Times New Roman"/>
                <w:sz w:val="20"/>
              </w:rPr>
              <w:t>ПК-5.1</w:t>
            </w:r>
            <w:proofErr w:type="gramStart"/>
            <w:r w:rsidRPr="00F67821">
              <w:rPr>
                <w:rFonts w:ascii="Times New Roman" w:hAnsi="Times New Roman" w:cs="Times New Roman"/>
                <w:sz w:val="20"/>
              </w:rPr>
              <w:t>: Применяет</w:t>
            </w:r>
            <w:proofErr w:type="gramEnd"/>
            <w:r w:rsidRPr="00F67821">
              <w:rPr>
                <w:rFonts w:ascii="Times New Roman" w:hAnsi="Times New Roman" w:cs="Times New Roman"/>
                <w:sz w:val="20"/>
              </w:rPr>
              <w:t xml:space="preserve">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</w:tr>
    </w:tbl>
    <w:p w14:paraId="1604ECE7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6012239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048AC96A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B5D9FC7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31C77EF1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9B4FAE" w14:paraId="1DAE3A51" w14:textId="77777777" w:rsidTr="00CF1A5A">
        <w:tc>
          <w:tcPr>
            <w:tcW w:w="3685" w:type="dxa"/>
          </w:tcPr>
          <w:p w14:paraId="4D5DC1BC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20DE2F80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06D1120D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04088C" w:rsidRPr="009B4FAE" w14:paraId="579FC026" w14:textId="77777777" w:rsidTr="00CF1A5A">
        <w:tc>
          <w:tcPr>
            <w:tcW w:w="3685" w:type="dxa"/>
            <w:vMerge w:val="restart"/>
          </w:tcPr>
          <w:p w14:paraId="3FFFF4BE" w14:textId="77777777" w:rsidR="0004088C" w:rsidRPr="00B24C1F" w:rsidRDefault="00F67821" w:rsidP="00656EE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F67821">
              <w:rPr>
                <w:rFonts w:ascii="Times New Roman" w:hAnsi="Times New Roman" w:cs="Times New Roman"/>
                <w:sz w:val="20"/>
              </w:rPr>
              <w:t>ПК-5.1</w:t>
            </w:r>
            <w:proofErr w:type="gramStart"/>
            <w:r w:rsidRPr="00F67821">
              <w:rPr>
                <w:rFonts w:ascii="Times New Roman" w:hAnsi="Times New Roman" w:cs="Times New Roman"/>
                <w:sz w:val="20"/>
              </w:rPr>
              <w:t>: Применяет</w:t>
            </w:r>
            <w:proofErr w:type="gramEnd"/>
            <w:r w:rsidRPr="00F67821">
              <w:rPr>
                <w:rFonts w:ascii="Times New Roman" w:hAnsi="Times New Roman" w:cs="Times New Roman"/>
                <w:sz w:val="20"/>
              </w:rPr>
              <w:t xml:space="preserve">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4820" w:type="dxa"/>
          </w:tcPr>
          <w:p w14:paraId="595CE328" w14:textId="77777777" w:rsidR="0004088C" w:rsidRPr="007670E8" w:rsidRDefault="0004088C" w:rsidP="00F6782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F67821" w:rsidRPr="00F67821">
              <w:rPr>
                <w:rFonts w:ascii="Times New Roman" w:hAnsi="Times New Roman" w:cs="Times New Roman"/>
                <w:iCs/>
                <w:sz w:val="20"/>
                <w:szCs w:val="20"/>
              </w:rPr>
              <w:t>об основных методах неразрушающего контроля рельсов и металлических конструкций мостов, сварных соединений</w:t>
            </w:r>
          </w:p>
        </w:tc>
        <w:tc>
          <w:tcPr>
            <w:tcW w:w="1914" w:type="dxa"/>
          </w:tcPr>
          <w:p w14:paraId="5B834FF8" w14:textId="77777777" w:rsidR="0004088C" w:rsidRPr="007209EC" w:rsidRDefault="0004088C" w:rsidP="007209EC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7209E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Вопросы  (</w:t>
            </w:r>
            <w:proofErr w:type="gramEnd"/>
            <w:r w:rsidRPr="007209E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1-</w:t>
            </w:r>
            <w:r w:rsidR="007209EC" w:rsidRPr="007209E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23</w:t>
            </w:r>
            <w:r w:rsidRPr="007209E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088C" w:rsidRPr="009B4FAE" w14:paraId="58FA4B34" w14:textId="77777777" w:rsidTr="00CF1A5A">
        <w:tc>
          <w:tcPr>
            <w:tcW w:w="3685" w:type="dxa"/>
            <w:vMerge/>
          </w:tcPr>
          <w:p w14:paraId="269B5097" w14:textId="77777777" w:rsidR="0004088C" w:rsidRPr="009B4FAE" w:rsidRDefault="0004088C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F6F8214" w14:textId="77777777" w:rsidR="0004088C" w:rsidRPr="007670E8" w:rsidRDefault="0004088C" w:rsidP="00F6782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умеет</w:t>
            </w:r>
            <w:proofErr w:type="gramStart"/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: </w:t>
            </w:r>
            <w:r w:rsidR="00F67821" w:rsidRPr="00F67821">
              <w:rPr>
                <w:rFonts w:ascii="Times New Roman" w:hAnsi="Times New Roman" w:cs="Times New Roman"/>
                <w:iCs/>
                <w:sz w:val="20"/>
                <w:szCs w:val="20"/>
              </w:rPr>
              <w:t>Использовать</w:t>
            </w:r>
            <w:proofErr w:type="gramEnd"/>
            <w:r w:rsidR="00F67821" w:rsidRPr="00F6782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основные методы неразрушающего контроля рельсов и металлических конструкций мостов, сварных соединений анализировать и применять результаты неразрушающего контроля, работать с нормативно-технической документацией</w:t>
            </w:r>
          </w:p>
        </w:tc>
        <w:tc>
          <w:tcPr>
            <w:tcW w:w="1914" w:type="dxa"/>
          </w:tcPr>
          <w:p w14:paraId="63DE0F35" w14:textId="77777777" w:rsidR="0004088C" w:rsidRPr="007A3DE2" w:rsidRDefault="0004088C" w:rsidP="007A3DE2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A3DE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Кейс-</w:t>
            </w:r>
            <w:proofErr w:type="gramStart"/>
            <w:r w:rsidRPr="007A3DE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задание  (</w:t>
            </w:r>
            <w:proofErr w:type="gramEnd"/>
            <w:r w:rsidRPr="007A3DE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1-</w:t>
            </w:r>
            <w:r w:rsidR="007A3DE2" w:rsidRPr="007A3DE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</w:t>
            </w:r>
            <w:r w:rsidRPr="007A3DE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088C" w:rsidRPr="009B4FAE" w14:paraId="0A8FE1DF" w14:textId="77777777" w:rsidTr="00CF1A5A">
        <w:tc>
          <w:tcPr>
            <w:tcW w:w="3685" w:type="dxa"/>
            <w:vMerge/>
          </w:tcPr>
          <w:p w14:paraId="1523F9C3" w14:textId="77777777" w:rsidR="0004088C" w:rsidRPr="009B4FAE" w:rsidRDefault="0004088C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0316896" w14:textId="77777777" w:rsidR="0004088C" w:rsidRPr="007670E8" w:rsidRDefault="0004088C" w:rsidP="00F6782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</w:t>
            </w:r>
            <w:proofErr w:type="gramStart"/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:</w:t>
            </w:r>
            <w:r w:rsidR="00F6782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F67821" w:rsidRPr="00F67821">
              <w:rPr>
                <w:rFonts w:ascii="Times New Roman" w:hAnsi="Times New Roman" w:cs="Times New Roman"/>
                <w:iCs/>
                <w:sz w:val="20"/>
                <w:szCs w:val="20"/>
              </w:rPr>
              <w:t>Иметь</w:t>
            </w:r>
            <w:proofErr w:type="gramEnd"/>
            <w:r w:rsidR="00F67821" w:rsidRPr="00F6782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навыки работы с </w:t>
            </w:r>
            <w:proofErr w:type="spellStart"/>
            <w:r w:rsidR="00F67821" w:rsidRPr="00F67821">
              <w:rPr>
                <w:rFonts w:ascii="Times New Roman" w:hAnsi="Times New Roman" w:cs="Times New Roman"/>
                <w:iCs/>
                <w:sz w:val="20"/>
                <w:szCs w:val="20"/>
              </w:rPr>
              <w:t>дефектоскопными</w:t>
            </w:r>
            <w:proofErr w:type="spellEnd"/>
            <w:r w:rsidR="00F67821" w:rsidRPr="00F6782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средствами, расшифровками </w:t>
            </w:r>
            <w:proofErr w:type="spellStart"/>
            <w:r w:rsidR="00F67821" w:rsidRPr="00F67821">
              <w:rPr>
                <w:rFonts w:ascii="Times New Roman" w:hAnsi="Times New Roman" w:cs="Times New Roman"/>
                <w:iCs/>
                <w:sz w:val="20"/>
                <w:szCs w:val="20"/>
              </w:rPr>
              <w:t>дефектограмм</w:t>
            </w:r>
            <w:proofErr w:type="spellEnd"/>
            <w:r w:rsidR="00F67821" w:rsidRPr="00F67821">
              <w:rPr>
                <w:rFonts w:ascii="Times New Roman" w:hAnsi="Times New Roman" w:cs="Times New Roman"/>
                <w:iCs/>
                <w:sz w:val="20"/>
                <w:szCs w:val="20"/>
              </w:rPr>
              <w:t>, оформлением заключений по проведенным измерениям</w:t>
            </w:r>
          </w:p>
        </w:tc>
        <w:tc>
          <w:tcPr>
            <w:tcW w:w="1914" w:type="dxa"/>
          </w:tcPr>
          <w:p w14:paraId="2286058E" w14:textId="77777777" w:rsidR="0004088C" w:rsidRPr="00806EA3" w:rsidRDefault="0004088C" w:rsidP="00806EA3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806EA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Задания  (</w:t>
            </w:r>
            <w:proofErr w:type="gramEnd"/>
            <w:r w:rsidRPr="00806EA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4-</w:t>
            </w:r>
            <w:r w:rsidR="00806EA3" w:rsidRPr="00806EA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</w:t>
            </w:r>
            <w:r w:rsidRPr="00806EA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</w:p>
        </w:tc>
      </w:tr>
      <w:bookmarkEnd w:id="1"/>
    </w:tbl>
    <w:p w14:paraId="4CD8CDDA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bookmarkEnd w:id="0"/>
    <w:p w14:paraId="345DF39F" w14:textId="498D5544" w:rsidR="0004088C" w:rsidRPr="007419C7" w:rsidRDefault="0004088C" w:rsidP="0004088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/>
          <w:sz w:val="24"/>
          <w:szCs w:val="24"/>
        </w:rPr>
        <w:t>зачет</w:t>
      </w:r>
      <w:r w:rsidR="006D019F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1357E2EC" w14:textId="77777777" w:rsidR="0004088C" w:rsidRPr="007419C7" w:rsidRDefault="0004088C" w:rsidP="0004088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2DA92824" w14:textId="55E4B985" w:rsidR="0004088C" w:rsidRPr="007419C7" w:rsidRDefault="0004088C" w:rsidP="0004088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6D019F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4D75AD97" w14:textId="77777777"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69162C2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02866B58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79D0D1A7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5B07E6D5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92F7130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C16294A" w14:textId="77777777" w:rsidR="006459F1" w:rsidRPr="00F94610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18C34B04" w14:textId="77777777" w:rsidTr="006459F1">
        <w:tc>
          <w:tcPr>
            <w:tcW w:w="3018" w:type="dxa"/>
          </w:tcPr>
          <w:p w14:paraId="493AB01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6B82ECC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1044E423" w14:textId="77777777" w:rsidTr="006459F1">
        <w:tc>
          <w:tcPr>
            <w:tcW w:w="3018" w:type="dxa"/>
          </w:tcPr>
          <w:p w14:paraId="1721AA81" w14:textId="77777777" w:rsidR="00560597" w:rsidRPr="00B24C1F" w:rsidRDefault="00F67821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F67821">
              <w:rPr>
                <w:rFonts w:ascii="Times New Roman" w:hAnsi="Times New Roman" w:cs="Times New Roman"/>
                <w:sz w:val="20"/>
              </w:rPr>
              <w:t>ПК-5.1</w:t>
            </w:r>
            <w:proofErr w:type="gramStart"/>
            <w:r w:rsidRPr="00F67821">
              <w:rPr>
                <w:rFonts w:ascii="Times New Roman" w:hAnsi="Times New Roman" w:cs="Times New Roman"/>
                <w:sz w:val="20"/>
              </w:rPr>
              <w:t>: Применяет</w:t>
            </w:r>
            <w:proofErr w:type="gramEnd"/>
            <w:r w:rsidRPr="00F67821">
              <w:rPr>
                <w:rFonts w:ascii="Times New Roman" w:hAnsi="Times New Roman" w:cs="Times New Roman"/>
                <w:sz w:val="20"/>
              </w:rPr>
              <w:t xml:space="preserve">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7579" w:type="dxa"/>
          </w:tcPr>
          <w:p w14:paraId="0196C65F" w14:textId="77777777" w:rsidR="00560597" w:rsidRPr="006459F1" w:rsidRDefault="00560597" w:rsidP="00F6782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F67821" w:rsidRPr="00F67821">
              <w:rPr>
                <w:rFonts w:ascii="Times New Roman" w:hAnsi="Times New Roman" w:cs="Times New Roman"/>
                <w:iCs/>
                <w:sz w:val="20"/>
                <w:szCs w:val="20"/>
              </w:rPr>
              <w:t>об основных методах неразрушающего контроля рельсов и металлических конструкций мостов, сварных соединений</w:t>
            </w:r>
          </w:p>
        </w:tc>
      </w:tr>
      <w:tr w:rsidR="002103AC" w:rsidRPr="006459F1" w14:paraId="77E4CC0C" w14:textId="77777777" w:rsidTr="00656EE5">
        <w:trPr>
          <w:trHeight w:val="742"/>
        </w:trPr>
        <w:tc>
          <w:tcPr>
            <w:tcW w:w="10597" w:type="dxa"/>
            <w:gridSpan w:val="2"/>
          </w:tcPr>
          <w:p w14:paraId="3DF0B9FB" w14:textId="77777777" w:rsidR="0004088C" w:rsidRDefault="0004088C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color w:val="000000"/>
                <w:szCs w:val="29"/>
              </w:rPr>
            </w:pPr>
            <w:r w:rsidRPr="00051AC9">
              <w:rPr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571B980E" w14:textId="77777777" w:rsidR="0004088C" w:rsidRDefault="0004088C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color w:val="000000"/>
                <w:szCs w:val="29"/>
              </w:rPr>
            </w:pPr>
          </w:p>
          <w:p w14:paraId="58A5265A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В журнал какой формы заносят данные о всех дефектных и </w:t>
            </w:r>
            <w:proofErr w:type="spellStart"/>
            <w:r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>остродефектных</w:t>
            </w:r>
            <w:proofErr w:type="spellEnd"/>
            <w:r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рельсах, обнаруженных при визуальных осмотрах и средствами рельсовой дефектоскопии.</w:t>
            </w:r>
          </w:p>
          <w:p w14:paraId="52BD3FA8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а. ПУ-2а.</w:t>
            </w:r>
          </w:p>
          <w:p w14:paraId="413FFEA0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в.ПУ-2.</w:t>
            </w:r>
          </w:p>
          <w:p w14:paraId="4F181DDC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с. ПУ-5.</w:t>
            </w:r>
          </w:p>
          <w:p w14:paraId="6B3E63AD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. По-6.</w:t>
            </w:r>
          </w:p>
          <w:p w14:paraId="5382CD1F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Pr="00F678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 Какая структура ОАО "</w:t>
            </w:r>
            <w:proofErr w:type="spellStart"/>
            <w:r w:rsidRPr="00F678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РЖД"контролирует</w:t>
            </w:r>
            <w:proofErr w:type="spellEnd"/>
            <w:r w:rsidRPr="00F678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организацию работы системы неразрушающего контроля рельсов в дистанциях пути?</w:t>
            </w:r>
          </w:p>
          <w:p w14:paraId="5C04000B" w14:textId="77777777" w:rsidR="00F67821" w:rsidRPr="00F67821" w:rsidRDefault="00F67821" w:rsidP="00F6782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а. Центр диагностики и мониторинга устройств инфраструктуры</w:t>
            </w:r>
          </w:p>
          <w:p w14:paraId="20828169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hyperlink r:id="rId8" w:history="1">
              <w:r w:rsidRPr="00F67821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Центр по координации управления рисками и построению системы внутреннего контроля (ЦРВК)</w:t>
              </w:r>
            </w:hyperlink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9AB63B3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hyperlink r:id="rId9" w:history="1">
              <w:r w:rsidRPr="00F67821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Центр передовых технологий управления персоналом и профессионального обучения ОАО "РЖД" (ЦПТК)</w:t>
              </w:r>
            </w:hyperlink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F1C999A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>. Появление неисправности при сохранении работоспособного состояния, обеспечивающего безопасный пропуск поездов с установленной скоростью это?</w:t>
            </w:r>
          </w:p>
          <w:p w14:paraId="173D7F0A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а. Повреждение рельса.</w:t>
            </w:r>
          </w:p>
          <w:p w14:paraId="2D3F7129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в. Разрушение рельса.</w:t>
            </w:r>
          </w:p>
          <w:p w14:paraId="75E4F327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с. Трещина рельса.</w:t>
            </w:r>
          </w:p>
          <w:p w14:paraId="6B512763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>. Как называется процесс зарождения и развития в рельсе трещин, приводящий к разделению рельса на части?</w:t>
            </w:r>
          </w:p>
          <w:p w14:paraId="2360E37F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а. Повреждение рельса.</w:t>
            </w:r>
          </w:p>
          <w:p w14:paraId="57045394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в. Разрушение рельса.</w:t>
            </w:r>
          </w:p>
          <w:p w14:paraId="5C0749CD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с. Трещина рельса.</w:t>
            </w:r>
          </w:p>
          <w:p w14:paraId="1EA7330A" w14:textId="77777777" w:rsidR="00F67821" w:rsidRPr="00F67821" w:rsidRDefault="007209EC" w:rsidP="00F678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F67821"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Каким термином определяется двумерная </w:t>
            </w:r>
            <w:proofErr w:type="spellStart"/>
            <w:r w:rsidR="00F67821"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>несплошность</w:t>
            </w:r>
            <w:proofErr w:type="spellEnd"/>
            <w:r w:rsidR="00F67821"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рельсе, два размера которой (длина и ширина) существенно больше третьего (толщины)?</w:t>
            </w:r>
          </w:p>
          <w:p w14:paraId="0F5DB9E3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а. Излом.</w:t>
            </w:r>
          </w:p>
          <w:p w14:paraId="19B0F63C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в. Трещина.</w:t>
            </w:r>
          </w:p>
          <w:p w14:paraId="34E31B30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с. Износ.</w:t>
            </w:r>
          </w:p>
          <w:p w14:paraId="0796CD8B" w14:textId="77777777" w:rsidR="00F67821" w:rsidRPr="00F67821" w:rsidRDefault="007209EC" w:rsidP="00F678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67821"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>. Поверхностное разрушение рельса в местах контакта с колесами, выражающееся в образовании поверхностных или подповерхностных трещин контактной усталости, развитие которых приводит к отслаиванию и отделению частиц металла?</w:t>
            </w:r>
          </w:p>
          <w:p w14:paraId="3F57FD73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а. Излом.</w:t>
            </w:r>
          </w:p>
          <w:p w14:paraId="2DA30835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в. Трещина.</w:t>
            </w:r>
          </w:p>
          <w:p w14:paraId="627EB484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с. </w:t>
            </w:r>
            <w:proofErr w:type="spellStart"/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Выкращивание</w:t>
            </w:r>
            <w:proofErr w:type="spellEnd"/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  <w:p w14:paraId="31E00EEF" w14:textId="77777777" w:rsidR="00F67821" w:rsidRPr="00F67821" w:rsidRDefault="007209EC" w:rsidP="00F678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  <w:r w:rsidR="00F67821"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>. Факт разрушения рельса по всему сечению или с отделением части головки или части головки и шейки рельса называется?</w:t>
            </w:r>
          </w:p>
          <w:p w14:paraId="7BA9BEA3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а. Излом.</w:t>
            </w:r>
          </w:p>
          <w:p w14:paraId="3A036EEC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в. Трещина.</w:t>
            </w:r>
          </w:p>
          <w:p w14:paraId="30C32961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с. Износ.</w:t>
            </w:r>
          </w:p>
          <w:p w14:paraId="4A173951" w14:textId="77777777" w:rsidR="00F67821" w:rsidRPr="00F67821" w:rsidRDefault="007209EC" w:rsidP="00F678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F67821"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Очаг разрушения, зона на изломе, откуда началось разрушение трещины это? </w:t>
            </w:r>
          </w:p>
          <w:p w14:paraId="77FEB269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а. Излом.</w:t>
            </w:r>
          </w:p>
          <w:p w14:paraId="010F6C1F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в. Повреждение.</w:t>
            </w:r>
          </w:p>
          <w:p w14:paraId="47B38C0C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с. Износ.</w:t>
            </w:r>
          </w:p>
          <w:p w14:paraId="4E107756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d</w:t>
            </w:r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 Фокус.</w:t>
            </w:r>
          </w:p>
          <w:p w14:paraId="68BEEE6A" w14:textId="77777777" w:rsidR="00F67821" w:rsidRPr="00F67821" w:rsidRDefault="007209EC" w:rsidP="00F678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F67821"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>. Как называется зона на изломе, соответствующая конечной стадии разрушения, четко отделяется от зоны усталостного развития трещины.</w:t>
            </w:r>
          </w:p>
          <w:p w14:paraId="7FCD3FFB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а. Смятие.</w:t>
            </w:r>
          </w:p>
          <w:p w14:paraId="001C7A79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в.Долом</w:t>
            </w:r>
            <w:proofErr w:type="spellEnd"/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  <w:p w14:paraId="5F9311DA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с. Износ.</w:t>
            </w:r>
          </w:p>
          <w:p w14:paraId="2820C43F" w14:textId="77777777" w:rsidR="00F67821" w:rsidRPr="00F67821" w:rsidRDefault="007209EC" w:rsidP="00F678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F67821"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>. Отделение головки рельса при сохранении целостности шейки и подошвы?</w:t>
            </w:r>
          </w:p>
          <w:p w14:paraId="0C1563E8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а. Смятие головки.</w:t>
            </w:r>
          </w:p>
          <w:p w14:paraId="2BA6658B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в. </w:t>
            </w:r>
            <w:proofErr w:type="spellStart"/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Выкол</w:t>
            </w:r>
            <w:proofErr w:type="spellEnd"/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головки.</w:t>
            </w:r>
          </w:p>
          <w:p w14:paraId="29924A0F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с. Износ головки.</w:t>
            </w:r>
          </w:p>
          <w:p w14:paraId="6C2FDCA4" w14:textId="77777777" w:rsidR="00F67821" w:rsidRPr="00F67821" w:rsidRDefault="007209EC" w:rsidP="00F678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F67821"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>. Результат процесса отделения мелких частиц металла с поверхности рельса при взаимодействии с колёсами подвижного состава или с элементами скреплений, проявляющийся в постепенном изменении размеров и формы рельса это.</w:t>
            </w:r>
          </w:p>
          <w:p w14:paraId="03306C74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а. Смятие.</w:t>
            </w:r>
          </w:p>
          <w:p w14:paraId="73BD4EC4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в.Долом</w:t>
            </w:r>
            <w:proofErr w:type="spellEnd"/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083B0FD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с. Износ.</w:t>
            </w:r>
          </w:p>
          <w:p w14:paraId="1729A72A" w14:textId="77777777" w:rsidR="00F67821" w:rsidRPr="00F67821" w:rsidRDefault="007209EC" w:rsidP="00F678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F67821"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>. Как называется результат процесса поверхностной пластической деформации рельса при взаимодействии с колёсами подвижного состава, проявляющийся в постепенном изменении формы и размеров рельса?</w:t>
            </w:r>
          </w:p>
          <w:p w14:paraId="33FEB426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а. Смятие.</w:t>
            </w:r>
          </w:p>
          <w:p w14:paraId="4D51F0FE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в.Долом</w:t>
            </w:r>
            <w:proofErr w:type="spellEnd"/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B971C49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с. Износ.</w:t>
            </w:r>
          </w:p>
          <w:p w14:paraId="4F24F875" w14:textId="77777777" w:rsidR="00F67821" w:rsidRPr="00F67821" w:rsidRDefault="007209EC" w:rsidP="00F678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F67821"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>. После обнаружения такого дефектного рельса он подлежит изъятию из пути (замене) без промедления?</w:t>
            </w:r>
          </w:p>
          <w:p w14:paraId="585C7579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а. Дефектные.</w:t>
            </w:r>
          </w:p>
          <w:p w14:paraId="6E137C0B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в. </w:t>
            </w:r>
            <w:proofErr w:type="spellStart"/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Остродефектные</w:t>
            </w:r>
            <w:proofErr w:type="spellEnd"/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  <w:p w14:paraId="7C8AB112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с. Поврежденные.</w:t>
            </w:r>
          </w:p>
          <w:p w14:paraId="6FB80223" w14:textId="77777777" w:rsidR="00F67821" w:rsidRPr="00F67821" w:rsidRDefault="007209EC" w:rsidP="00F678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F67821"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>. К какому виду относятся рельсы, у которых в процессе эксплуатации происходит постепенное снижение служебных свойств ниже нормативного уровня, но по которому еще обеспечивается безопасный пропуск поездов?</w:t>
            </w:r>
          </w:p>
          <w:p w14:paraId="0136E9A3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а. Дефектных.</w:t>
            </w:r>
          </w:p>
          <w:p w14:paraId="32ADBB80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Остродефектных</w:t>
            </w:r>
            <w:proofErr w:type="spellEnd"/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DFEFA90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с. Поврежденных.</w:t>
            </w:r>
          </w:p>
          <w:p w14:paraId="49DF3C38" w14:textId="77777777" w:rsidR="00F67821" w:rsidRPr="00F67821" w:rsidRDefault="007209EC" w:rsidP="00F678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F67821"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Определение рельсов, на поверхности которых при </w:t>
            </w:r>
            <w:proofErr w:type="spellStart"/>
            <w:r w:rsidR="00F67821"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>дефектоскопировании</w:t>
            </w:r>
            <w:proofErr w:type="spellEnd"/>
            <w:r w:rsidR="00F67821"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 обеспечивается акустический контакт из-за наличия </w:t>
            </w:r>
            <w:proofErr w:type="spellStart"/>
            <w:r w:rsidR="00F67821"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>выкрашиваний</w:t>
            </w:r>
            <w:proofErr w:type="spellEnd"/>
            <w:r w:rsidR="00F67821"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или трещин? </w:t>
            </w:r>
          </w:p>
          <w:p w14:paraId="141600AB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а. Дефектные.</w:t>
            </w:r>
          </w:p>
          <w:p w14:paraId="2B246F2C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Остродефектные</w:t>
            </w:r>
            <w:proofErr w:type="spellEnd"/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FC9B6AA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с. </w:t>
            </w:r>
            <w:proofErr w:type="spellStart"/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Контроленепригодные</w:t>
            </w:r>
            <w:proofErr w:type="spellEnd"/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  <w:p w14:paraId="68715CC4" w14:textId="77777777" w:rsidR="00F67821" w:rsidRPr="00F67821" w:rsidRDefault="007209EC" w:rsidP="00F678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F67821"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>. Как называется часть разрушившегося рельса, образовавшаяся при ветвлении трещин и разрушении рельса на три и более частей?</w:t>
            </w:r>
          </w:p>
          <w:p w14:paraId="6000B034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а. Проба.</w:t>
            </w:r>
          </w:p>
          <w:p w14:paraId="1574B567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в. Фокус.</w:t>
            </w:r>
          </w:p>
          <w:p w14:paraId="395FE338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с. Фрагмент.</w:t>
            </w:r>
          </w:p>
          <w:p w14:paraId="2E9CBB07" w14:textId="77777777" w:rsidR="00F67821" w:rsidRPr="00F67821" w:rsidRDefault="007209EC" w:rsidP="00F678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F67821"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>. Определенная часть разрушенного рельса, которая вырезается из него для передачи на исследование называется?</w:t>
            </w:r>
          </w:p>
          <w:p w14:paraId="4DBFD3A8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а. Проба.</w:t>
            </w:r>
          </w:p>
          <w:p w14:paraId="5327C53F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в. Фокус.</w:t>
            </w:r>
          </w:p>
          <w:p w14:paraId="37C6ED56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 Фрагмент.</w:t>
            </w:r>
          </w:p>
          <w:p w14:paraId="658BC1D9" w14:textId="77777777" w:rsidR="00F67821" w:rsidRPr="00F67821" w:rsidRDefault="007209EC" w:rsidP="00F678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F67821"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>. Расшифруйте следующие сокращение ДР?</w:t>
            </w:r>
          </w:p>
          <w:p w14:paraId="3D989838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а. Дефектный рельс.</w:t>
            </w:r>
          </w:p>
          <w:p w14:paraId="221475E3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в. Детализированный рельс.</w:t>
            </w:r>
          </w:p>
          <w:p w14:paraId="05FB3B44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Доремонтный</w:t>
            </w:r>
            <w:proofErr w:type="spellEnd"/>
            <w:r w:rsidRPr="00F67821">
              <w:rPr>
                <w:rFonts w:ascii="Times New Roman" w:hAnsi="Times New Roman" w:cs="Times New Roman"/>
                <w:sz w:val="24"/>
                <w:szCs w:val="24"/>
              </w:rPr>
              <w:t xml:space="preserve"> рельс.</w:t>
            </w:r>
          </w:p>
          <w:p w14:paraId="121D6337" w14:textId="77777777" w:rsidR="00F67821" w:rsidRPr="00F67821" w:rsidRDefault="007209EC" w:rsidP="00F678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F67821"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>. Состояние неисправности с последующим скоростным ограничением?</w:t>
            </w:r>
          </w:p>
          <w:p w14:paraId="0C7401B6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а. Отказ рельса.</w:t>
            </w:r>
          </w:p>
          <w:p w14:paraId="59725697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в. Излом рельса.</w:t>
            </w:r>
          </w:p>
          <w:p w14:paraId="1270D6E5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с. Смятие рельса.</w:t>
            </w:r>
          </w:p>
          <w:p w14:paraId="0DF0C239" w14:textId="77777777" w:rsidR="00F67821" w:rsidRPr="00F67821" w:rsidRDefault="007209EC" w:rsidP="00F678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F67821"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Каким термином называется разрушение рельса в продольном или поперечном направлении, при котором его дальнейшая эксплуатация </w:t>
            </w:r>
            <w:proofErr w:type="gramStart"/>
            <w:r w:rsidR="00F67821"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>не возможна</w:t>
            </w:r>
            <w:proofErr w:type="gramEnd"/>
            <w:r w:rsidR="00F67821"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  <w:p w14:paraId="6857AC91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а. Отказ рельса.</w:t>
            </w:r>
          </w:p>
          <w:p w14:paraId="068428CC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в. Излом рельса.</w:t>
            </w:r>
          </w:p>
          <w:p w14:paraId="171DBFBA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с. Смятие рельса.</w:t>
            </w:r>
          </w:p>
          <w:p w14:paraId="6B50FD16" w14:textId="77777777" w:rsidR="00F67821" w:rsidRPr="00F67821" w:rsidRDefault="007209EC" w:rsidP="00F678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F67821"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>. В случае невыполнения работ по замене дефектного рельса в указанный срок скорость движения поездов ограничивается до?</w:t>
            </w:r>
          </w:p>
          <w:p w14:paraId="1D0A2FE1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а. 15 км/ч.</w:t>
            </w:r>
          </w:p>
          <w:p w14:paraId="2ADB7A05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в. 40</w:t>
            </w:r>
            <w:r w:rsidRPr="00F6782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км/ч.</w:t>
            </w:r>
          </w:p>
          <w:p w14:paraId="40E4DCE5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с. 60км/ч.</w:t>
            </w:r>
          </w:p>
          <w:p w14:paraId="26FB172F" w14:textId="77777777" w:rsidR="00F67821" w:rsidRPr="007209EC" w:rsidRDefault="007209EC" w:rsidP="00F678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="00F67821" w:rsidRPr="007209EC">
              <w:rPr>
                <w:rFonts w:ascii="Times New Roman" w:hAnsi="Times New Roman" w:cs="Times New Roman"/>
                <w:b/>
                <w:sz w:val="24"/>
                <w:szCs w:val="24"/>
              </w:rPr>
              <w:t>. Первоочередная замена рельсов – производится в течение _____ суток.</w:t>
            </w:r>
          </w:p>
          <w:p w14:paraId="09B51F53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а. 7.</w:t>
            </w:r>
          </w:p>
          <w:p w14:paraId="047F5DF1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в. 9</w:t>
            </w:r>
            <w:r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25438F2A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с. 14.</w:t>
            </w:r>
          </w:p>
          <w:p w14:paraId="2BD802F8" w14:textId="77777777" w:rsidR="00F67821" w:rsidRPr="00F67821" w:rsidRDefault="007209EC" w:rsidP="00F678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  <w:r w:rsidR="00F67821"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Каким числом кодированы дефекты рельсов в классификации? </w:t>
            </w:r>
          </w:p>
          <w:p w14:paraId="18F6AD3A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а. двухзначным.</w:t>
            </w:r>
          </w:p>
          <w:p w14:paraId="4A604856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в. трехзначным.</w:t>
            </w:r>
          </w:p>
          <w:p w14:paraId="6AC3E2E8" w14:textId="77777777" w:rsidR="0004088C" w:rsidRPr="007209EC" w:rsidRDefault="00F67821" w:rsidP="007209EC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с. однозначным.</w:t>
            </w:r>
          </w:p>
        </w:tc>
      </w:tr>
    </w:tbl>
    <w:p w14:paraId="1F74EC89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63A30721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0556225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6A2E128" w14:textId="77777777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4B766DAA" w14:textId="77777777" w:rsidTr="00E17522">
        <w:tc>
          <w:tcPr>
            <w:tcW w:w="2910" w:type="dxa"/>
          </w:tcPr>
          <w:p w14:paraId="11A4B2D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766CEABE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6459F1" w14:paraId="302912D1" w14:textId="77777777" w:rsidTr="00E17522">
        <w:tc>
          <w:tcPr>
            <w:tcW w:w="2910" w:type="dxa"/>
          </w:tcPr>
          <w:p w14:paraId="1959E94D" w14:textId="77777777" w:rsidR="00935ED2" w:rsidRPr="00B24C1F" w:rsidRDefault="007209EC" w:rsidP="00935ED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F67821">
              <w:rPr>
                <w:rFonts w:ascii="Times New Roman" w:hAnsi="Times New Roman" w:cs="Times New Roman"/>
                <w:sz w:val="20"/>
              </w:rPr>
              <w:t>ПК-5.1</w:t>
            </w:r>
            <w:proofErr w:type="gramStart"/>
            <w:r w:rsidRPr="00F67821">
              <w:rPr>
                <w:rFonts w:ascii="Times New Roman" w:hAnsi="Times New Roman" w:cs="Times New Roman"/>
                <w:sz w:val="20"/>
              </w:rPr>
              <w:t>: Применяет</w:t>
            </w:r>
            <w:proofErr w:type="gramEnd"/>
            <w:r w:rsidRPr="00F67821">
              <w:rPr>
                <w:rFonts w:ascii="Times New Roman" w:hAnsi="Times New Roman" w:cs="Times New Roman"/>
                <w:sz w:val="20"/>
              </w:rPr>
              <w:t xml:space="preserve">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7722" w:type="dxa"/>
          </w:tcPr>
          <w:p w14:paraId="295800F2" w14:textId="77777777" w:rsidR="00935ED2" w:rsidRDefault="00935ED2" w:rsidP="007209E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="007209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7209EC" w:rsidRPr="00F67821">
              <w:rPr>
                <w:rFonts w:ascii="Times New Roman" w:hAnsi="Times New Roman" w:cs="Times New Roman"/>
                <w:iCs/>
                <w:sz w:val="20"/>
                <w:szCs w:val="20"/>
              </w:rPr>
              <w:t>Использовать</w:t>
            </w:r>
            <w:proofErr w:type="gramEnd"/>
            <w:r w:rsidR="007209EC" w:rsidRPr="00F6782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основные методы неразрушающего контроля рельсов и металлических конструкций мостов, сварных соединений анализировать и применять результаты неразрушающего контроля, работать с нормативно-технической документацией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04088C" w:rsidRPr="008D75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35ED2" w:rsidRPr="006459F1" w14:paraId="1DAB735B" w14:textId="77777777" w:rsidTr="00E17522">
        <w:trPr>
          <w:trHeight w:val="743"/>
        </w:trPr>
        <w:tc>
          <w:tcPr>
            <w:tcW w:w="10632" w:type="dxa"/>
            <w:gridSpan w:val="2"/>
          </w:tcPr>
          <w:p w14:paraId="32C399AB" w14:textId="77777777" w:rsidR="00935ED2" w:rsidRPr="00D54958" w:rsidRDefault="00935ED2" w:rsidP="00F44B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5495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14EB0260" w14:textId="77777777" w:rsidR="00D314EE" w:rsidRPr="00D314EE" w:rsidRDefault="0004088C" w:rsidP="00D314E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75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Кейс-задание 1.</w:t>
            </w:r>
          </w:p>
          <w:p w14:paraId="16C6DAC5" w14:textId="77777777" w:rsidR="00D314EE" w:rsidRPr="00D314EE" w:rsidRDefault="00D314EE" w:rsidP="00D314E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314EE">
              <w:rPr>
                <w:rFonts w:ascii="Times New Roman" w:hAnsi="Times New Roman" w:cs="Times New Roman"/>
                <w:b/>
                <w:sz w:val="24"/>
              </w:rPr>
              <w:t>Заполнение карты дефектного сварного стыка РСП</w:t>
            </w:r>
          </w:p>
          <w:p w14:paraId="65C36C64" w14:textId="77777777" w:rsidR="00D314EE" w:rsidRPr="00D314EE" w:rsidRDefault="00D314EE" w:rsidP="00D314EE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EE">
              <w:rPr>
                <w:rFonts w:ascii="Times New Roman" w:hAnsi="Times New Roman" w:cs="Times New Roman"/>
                <w:sz w:val="24"/>
                <w:szCs w:val="24"/>
              </w:rPr>
              <w:t>На каждом РСП систематически накапливают и анализируют результаты ультразвукового контроля сварных стыков. Для этого на каждый дефектный стык составляют карты, в которые заносят результаты ультразвукового контроля и осмотра излома сварного стыка. Профиль рельса условно разделен на десять зон, упрощающих сопоставление результатов ультразвуковой диагностики и осмотра излома. На левом профиле отображаются результаты контроля при проверке прибором путем заштриховки зоны, соответствующей участку сварного стыка, в котором был обнаружен дефект с указанием протяженности дефектного участка и расстояние между дефектным участком и контуром рельса. На правом профиле после излома стыка на испытательной машине в масштабе наносят в изломе дефект, строго соблюдая его очертания и месторасположение, указывают причину дефекта.</w:t>
            </w:r>
          </w:p>
          <w:p w14:paraId="15221458" w14:textId="77777777" w:rsidR="00D314EE" w:rsidRPr="00D314EE" w:rsidRDefault="00D314EE" w:rsidP="00D314EE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EE">
              <w:rPr>
                <w:rFonts w:ascii="Times New Roman" w:hAnsi="Times New Roman" w:cs="Times New Roman"/>
                <w:sz w:val="24"/>
                <w:szCs w:val="24"/>
              </w:rPr>
              <w:t>На карт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314EE">
              <w:rPr>
                <w:rFonts w:ascii="Times New Roman" w:hAnsi="Times New Roman" w:cs="Times New Roman"/>
                <w:sz w:val="24"/>
                <w:szCs w:val="24"/>
              </w:rPr>
              <w:t xml:space="preserve"> сварного стыка также дополнитель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 показывают: тип рельса, тем</w:t>
            </w:r>
            <w:r w:rsidRPr="00D314EE">
              <w:rPr>
                <w:rFonts w:ascii="Times New Roman" w:hAnsi="Times New Roman" w:cs="Times New Roman"/>
                <w:sz w:val="24"/>
                <w:szCs w:val="24"/>
              </w:rPr>
              <w:t>пературу и дату контроля, условную чувствительность, нагрузку и стрелу изгиба, при которых произошел излом сварного стыка на гидравлическом молоте.</w:t>
            </w:r>
          </w:p>
          <w:p w14:paraId="5773298B" w14:textId="77777777" w:rsidR="00D314EE" w:rsidRPr="00D314EE" w:rsidRDefault="00D314EE" w:rsidP="00D314EE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EE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искателя, при котором данный дефект выявлен, обозначают стрелкой. На конце </w:t>
            </w:r>
            <w:r w:rsidRPr="00D314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стрелки над чертой указываю</w:t>
            </w:r>
            <w:r w:rsidR="003C1AFA">
              <w:rPr>
                <w:rFonts w:ascii="Times New Roman" w:hAnsi="Times New Roman" w:cs="Times New Roman"/>
                <w:sz w:val="24"/>
                <w:szCs w:val="24"/>
              </w:rPr>
              <w:t>т минимальную условную чувстви</w:t>
            </w:r>
            <w:r w:rsidRPr="00D314EE">
              <w:rPr>
                <w:rFonts w:ascii="Times New Roman" w:hAnsi="Times New Roman" w:cs="Times New Roman"/>
                <w:sz w:val="24"/>
                <w:szCs w:val="24"/>
              </w:rPr>
              <w:t xml:space="preserve">тельность, а под чертой - угол призмы соответствующего искателя. </w:t>
            </w:r>
          </w:p>
          <w:p w14:paraId="780D8E76" w14:textId="77777777" w:rsidR="00D314EE" w:rsidRPr="00D314EE" w:rsidRDefault="00D314EE" w:rsidP="00D314EE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60288" behindDoc="0" locked="0" layoutInCell="1" allowOverlap="1" wp14:anchorId="756EDB17" wp14:editId="38D803CE">
                  <wp:simplePos x="0" y="0"/>
                  <wp:positionH relativeFrom="page">
                    <wp:posOffset>1035685</wp:posOffset>
                  </wp:positionH>
                  <wp:positionV relativeFrom="paragraph">
                    <wp:posOffset>1073785</wp:posOffset>
                  </wp:positionV>
                  <wp:extent cx="4238625" cy="2800350"/>
                  <wp:effectExtent l="19050" t="0" r="9525" b="0"/>
                  <wp:wrapTopAndBottom/>
                  <wp:docPr id="53" name="image53.png" descr="D:\документы2\ТТЖТ\методические указания\ВОРД\media\image5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" name="image5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38625" cy="2800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314EE">
              <w:rPr>
                <w:rFonts w:ascii="Times New Roman" w:hAnsi="Times New Roman" w:cs="Times New Roman"/>
                <w:sz w:val="24"/>
                <w:szCs w:val="24"/>
              </w:rPr>
              <w:t>Реальные размеры дефекта, протяженность и высоту его, расстояние от поверхности рельса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14EE">
              <w:rPr>
                <w:rFonts w:ascii="Times New Roman" w:hAnsi="Times New Roman" w:cs="Times New Roman"/>
                <w:sz w:val="24"/>
                <w:szCs w:val="24"/>
              </w:rPr>
              <w:t>по вертикали и горизонтали измеряют линейкой и записывают на профиле рельса справа.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14EE">
              <w:rPr>
                <w:rFonts w:ascii="Times New Roman" w:hAnsi="Times New Roman" w:cs="Times New Roman"/>
                <w:sz w:val="24"/>
                <w:szCs w:val="24"/>
              </w:rPr>
              <w:t>При большом числе таких карт оказываются возможным оценить выявляемость дефектов в зависимости от их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змеров, характера и местораспо</w:t>
            </w:r>
            <w:r w:rsidRPr="00D314EE">
              <w:rPr>
                <w:rFonts w:ascii="Times New Roman" w:hAnsi="Times New Roman" w:cs="Times New Roman"/>
                <w:sz w:val="24"/>
                <w:szCs w:val="24"/>
              </w:rPr>
              <w:t>ложение, и стабильность технического процесса сварки на РСП.</w:t>
            </w:r>
          </w:p>
          <w:p w14:paraId="3B1F4452" w14:textId="77777777" w:rsidR="00D314EE" w:rsidRPr="00D314EE" w:rsidRDefault="00D314EE" w:rsidP="00D314EE"/>
          <w:p w14:paraId="398CD694" w14:textId="77777777" w:rsidR="00D314EE" w:rsidRDefault="00D314EE" w:rsidP="00D314EE">
            <w:pPr>
              <w:jc w:val="center"/>
              <w:rPr>
                <w:b/>
                <w:sz w:val="28"/>
              </w:rPr>
            </w:pPr>
          </w:p>
          <w:p w14:paraId="6B10CEF8" w14:textId="77777777" w:rsidR="00D314EE" w:rsidRDefault="00D314EE" w:rsidP="00D314EE">
            <w:pPr>
              <w:jc w:val="center"/>
              <w:rPr>
                <w:b/>
                <w:sz w:val="28"/>
              </w:rPr>
            </w:pPr>
            <w:r w:rsidRPr="008D75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Кейс-задание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7EE0ECD0" w14:textId="77777777" w:rsidR="00D314EE" w:rsidRPr="00D314EE" w:rsidRDefault="00D314EE" w:rsidP="00D314E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314EE">
              <w:rPr>
                <w:rFonts w:ascii="Times New Roman" w:hAnsi="Times New Roman" w:cs="Times New Roman"/>
                <w:b/>
                <w:sz w:val="24"/>
              </w:rPr>
              <w:t>Бланк уведомления на замену остро- дефектного рельса в дистанции пути.</w:t>
            </w:r>
          </w:p>
          <w:p w14:paraId="15E9D6FC" w14:textId="77777777" w:rsidR="00D314EE" w:rsidRPr="00D314EE" w:rsidRDefault="00D314EE" w:rsidP="00D314EE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EE">
              <w:rPr>
                <w:rFonts w:ascii="Times New Roman" w:hAnsi="Times New Roman" w:cs="Times New Roman"/>
                <w:sz w:val="24"/>
                <w:szCs w:val="24"/>
              </w:rPr>
              <w:t xml:space="preserve">При выявлении мобильными средствами </w:t>
            </w:r>
            <w:proofErr w:type="spellStart"/>
            <w:r w:rsidRPr="00D314EE">
              <w:rPr>
                <w:rFonts w:ascii="Times New Roman" w:hAnsi="Times New Roman" w:cs="Times New Roman"/>
                <w:sz w:val="24"/>
                <w:szCs w:val="24"/>
              </w:rPr>
              <w:t>остродефектных</w:t>
            </w:r>
            <w:proofErr w:type="spellEnd"/>
            <w:r w:rsidRPr="00D314EE">
              <w:rPr>
                <w:rFonts w:ascii="Times New Roman" w:hAnsi="Times New Roman" w:cs="Times New Roman"/>
                <w:sz w:val="24"/>
                <w:szCs w:val="24"/>
              </w:rPr>
              <w:t xml:space="preserve"> рельсов, либо </w:t>
            </w:r>
            <w:proofErr w:type="gramStart"/>
            <w:r w:rsidRPr="00D314EE">
              <w:rPr>
                <w:rFonts w:ascii="Times New Roman" w:hAnsi="Times New Roman" w:cs="Times New Roman"/>
                <w:sz w:val="24"/>
                <w:szCs w:val="24"/>
              </w:rPr>
              <w:t>рельсов</w:t>
            </w:r>
            <w:proofErr w:type="gramEnd"/>
            <w:r w:rsidRPr="00D314EE">
              <w:rPr>
                <w:rFonts w:ascii="Times New Roman" w:hAnsi="Times New Roman" w:cs="Times New Roman"/>
                <w:sz w:val="24"/>
                <w:szCs w:val="24"/>
              </w:rPr>
              <w:t xml:space="preserve"> выданных на повторную проверку сопровождающий без промедления докладывает диспетчеру дистанции пути и начальнику дистанции пути для принятия оперативных мер по перепроверке места предполагаемого дефекта.</w:t>
            </w:r>
          </w:p>
          <w:p w14:paraId="46E938EB" w14:textId="77777777" w:rsidR="007A3DE2" w:rsidRDefault="00D314EE" w:rsidP="00D314EE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EE">
              <w:rPr>
                <w:rFonts w:ascii="Times New Roman" w:hAnsi="Times New Roman" w:cs="Times New Roman"/>
                <w:sz w:val="24"/>
                <w:szCs w:val="24"/>
              </w:rPr>
              <w:t>Порядок проведения проверки мобильными средствами.</w:t>
            </w:r>
            <w:r w:rsidRPr="00D314EE">
              <w:rPr>
                <w:rFonts w:ascii="Times New Roman" w:hAnsi="Times New Roman" w:cs="Times New Roman"/>
                <w:sz w:val="24"/>
                <w:szCs w:val="24"/>
              </w:rPr>
              <w:br/>
              <w:t>При проверке представитель дистанции пути анализирует получаемую информацию непосредственно во время прохода мобильного средства дефектоскопии</w:t>
            </w:r>
            <w:r w:rsidR="007A3D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C397220" w14:textId="77777777" w:rsidR="007A3DE2" w:rsidRDefault="00D314EE" w:rsidP="00D314EE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EE">
              <w:rPr>
                <w:rFonts w:ascii="Times New Roman" w:hAnsi="Times New Roman" w:cs="Times New Roman"/>
                <w:sz w:val="24"/>
                <w:szCs w:val="24"/>
              </w:rPr>
              <w:t xml:space="preserve"> Задание оформляется оперативным приказом на устранение дефектов.</w:t>
            </w:r>
            <w:r w:rsidRPr="00D314EE">
              <w:rPr>
                <w:rFonts w:ascii="Times New Roman" w:hAnsi="Times New Roman" w:cs="Times New Roman"/>
                <w:sz w:val="24"/>
                <w:szCs w:val="24"/>
              </w:rPr>
              <w:br/>
              <w:t>Начальник дистанции пути в оперативном приказе об устранении выявленных дефектов, требующих ограничения скорости, определяет срок устранения каждого дефекта и ответственного за устранение. В приказе указывается координата и код дефекта, его размеры и выданное ограничение скорости. На основании приказа ведет контроль повторяемости дефектов с использованием журнала учета повторяемости.</w:t>
            </w:r>
          </w:p>
          <w:p w14:paraId="42DC1EE6" w14:textId="77777777" w:rsidR="007A3DE2" w:rsidRDefault="00D314EE" w:rsidP="00D314EE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EE">
              <w:rPr>
                <w:rFonts w:ascii="Times New Roman" w:hAnsi="Times New Roman" w:cs="Times New Roman"/>
                <w:sz w:val="24"/>
                <w:szCs w:val="24"/>
              </w:rPr>
              <w:t xml:space="preserve">При расшифровке </w:t>
            </w:r>
            <w:proofErr w:type="spellStart"/>
            <w:r w:rsidRPr="00D314EE">
              <w:rPr>
                <w:rFonts w:ascii="Times New Roman" w:hAnsi="Times New Roman" w:cs="Times New Roman"/>
                <w:sz w:val="24"/>
                <w:szCs w:val="24"/>
              </w:rPr>
              <w:t>дефектограмм</w:t>
            </w:r>
            <w:proofErr w:type="spellEnd"/>
            <w:r w:rsidRPr="00D314EE">
              <w:rPr>
                <w:rFonts w:ascii="Times New Roman" w:hAnsi="Times New Roman" w:cs="Times New Roman"/>
                <w:sz w:val="24"/>
                <w:szCs w:val="24"/>
              </w:rPr>
              <w:t xml:space="preserve"> съемных средств расшифровщиком готовится аналогичный приказ за подписью начальника дистанции пути.</w:t>
            </w:r>
          </w:p>
          <w:p w14:paraId="119A3F57" w14:textId="77777777" w:rsidR="007A3DE2" w:rsidRDefault="00D314EE" w:rsidP="00D314EE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EE">
              <w:rPr>
                <w:rFonts w:ascii="Times New Roman" w:hAnsi="Times New Roman" w:cs="Times New Roman"/>
                <w:sz w:val="24"/>
                <w:szCs w:val="24"/>
              </w:rPr>
              <w:t>Бланк уведомления о выявленном дефекте, требующим ограничения скорости движения поездов, состоит из двух частей: уведомления и отрывного талона, является документом строгой отчетности и выдается пронумерованным. На каждую обнаруженную неисправность, требующую ограничения скорости, заполняются обе части бланка уведомления. Отрывной талон вручается под роспись дорожному мастеру, при его отсутствии старшему дорожному мастеру (начальнику участка) с обязательным указанием Ф.И.О. ответственного за устранение, задания на устранение, даты и времени вручения.</w:t>
            </w:r>
          </w:p>
          <w:p w14:paraId="657CA1A7" w14:textId="77777777" w:rsidR="007A3DE2" w:rsidRDefault="00D314EE" w:rsidP="00D314EE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EE">
              <w:rPr>
                <w:rFonts w:ascii="Times New Roman" w:hAnsi="Times New Roman" w:cs="Times New Roman"/>
                <w:sz w:val="24"/>
                <w:szCs w:val="24"/>
              </w:rPr>
              <w:t>Доклад в службу пути об устранении дефектов должен быть представлен начальником дистанции в суточный срок телеграфом.</w:t>
            </w:r>
          </w:p>
          <w:p w14:paraId="79527495" w14:textId="77777777" w:rsidR="00D314EE" w:rsidRDefault="004E5A8D" w:rsidP="00D314EE">
            <w:pPr>
              <w:ind w:firstLine="709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5216D8D1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48.95pt;margin-top:146.5pt;width:323.15pt;height:245.45pt;z-index:251662336;mso-position-horizontal-relative:page" filled="f" stroked="f">
                  <v:textbox style="mso-next-textbox:#_x0000_s1026" inset="0,0,0,0">
                    <w:txbxContent>
                      <w:tbl>
                        <w:tblPr>
                          <w:tblStyle w:val="TableNormal"/>
                          <w:tblW w:w="0" w:type="auto"/>
                          <w:tblInd w:w="5" w:type="dxa"/>
                          <w:tbl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  <w:insideH w:val="single" w:sz="4" w:space="0" w:color="000000"/>
                            <w:insideV w:val="single" w:sz="4" w:space="0" w:color="000000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3217"/>
                          <w:gridCol w:w="3231"/>
                        </w:tblGrid>
                        <w:tr w:rsidR="00D314EE" w14:paraId="2FF800E5" w14:textId="77777777">
                          <w:trPr>
                            <w:trHeight w:val="741"/>
                          </w:trPr>
                          <w:tc>
                            <w:tcPr>
                              <w:tcW w:w="3217" w:type="dxa"/>
                            </w:tcPr>
                            <w:p w14:paraId="04C34E0F" w14:textId="77777777" w:rsidR="00D314EE" w:rsidRDefault="00D314EE">
                              <w:pPr>
                                <w:pStyle w:val="TableParagraph"/>
                                <w:spacing w:line="315" w:lineRule="exact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Уведомление №</w:t>
                              </w:r>
                            </w:p>
                            <w:p w14:paraId="53965AE8" w14:textId="77777777" w:rsidR="00D314EE" w:rsidRDefault="00D314EE">
                              <w:pPr>
                                <w:pStyle w:val="TableParagraph"/>
                                <w:spacing w:before="50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Дата</w:t>
                              </w:r>
                            </w:p>
                          </w:tc>
                          <w:tc>
                            <w:tcPr>
                              <w:tcW w:w="3231" w:type="dxa"/>
                            </w:tcPr>
                            <w:p w14:paraId="4A2A5EBB" w14:textId="77777777" w:rsidR="00D314EE" w:rsidRDefault="00D314EE">
                              <w:pPr>
                                <w:pStyle w:val="TableParagraph"/>
                                <w:spacing w:line="315" w:lineRule="exact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Отрывной талон №</w:t>
                              </w:r>
                            </w:p>
                            <w:p w14:paraId="56810DB7" w14:textId="77777777" w:rsidR="00D314EE" w:rsidRDefault="00D314EE">
                              <w:pPr>
                                <w:pStyle w:val="TableParagraph"/>
                                <w:spacing w:before="50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Дата</w:t>
                              </w:r>
                            </w:p>
                          </w:tc>
                        </w:tr>
                        <w:tr w:rsidR="00D314EE" w14:paraId="1355DC76" w14:textId="77777777">
                          <w:trPr>
                            <w:trHeight w:val="369"/>
                          </w:trPr>
                          <w:tc>
                            <w:tcPr>
                              <w:tcW w:w="3217" w:type="dxa"/>
                            </w:tcPr>
                            <w:p w14:paraId="58471BBE" w14:textId="77777777" w:rsidR="00D314EE" w:rsidRDefault="00D314EE">
                              <w:pPr>
                                <w:pStyle w:val="TableParagraph"/>
                                <w:spacing w:line="315" w:lineRule="exact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Перегон</w:t>
                              </w:r>
                            </w:p>
                          </w:tc>
                          <w:tc>
                            <w:tcPr>
                              <w:tcW w:w="3231" w:type="dxa"/>
                            </w:tcPr>
                            <w:p w14:paraId="3B003DF6" w14:textId="77777777" w:rsidR="00D314EE" w:rsidRDefault="00D314EE">
                              <w:pPr>
                                <w:pStyle w:val="TableParagraph"/>
                                <w:spacing w:line="315" w:lineRule="exact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Перегон</w:t>
                              </w:r>
                            </w:p>
                          </w:tc>
                        </w:tr>
                        <w:tr w:rsidR="00D314EE" w14:paraId="70CB5A7F" w14:textId="77777777">
                          <w:trPr>
                            <w:trHeight w:val="371"/>
                          </w:trPr>
                          <w:tc>
                            <w:tcPr>
                              <w:tcW w:w="3217" w:type="dxa"/>
                            </w:tcPr>
                            <w:p w14:paraId="5FF76964" w14:textId="77777777" w:rsidR="00D314EE" w:rsidRDefault="00D314EE">
                              <w:pPr>
                                <w:pStyle w:val="TableParagraph"/>
                                <w:spacing w:line="315" w:lineRule="exact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Километр</w:t>
                              </w:r>
                            </w:p>
                          </w:tc>
                          <w:tc>
                            <w:tcPr>
                              <w:tcW w:w="3231" w:type="dxa"/>
                            </w:tcPr>
                            <w:p w14:paraId="319308F5" w14:textId="77777777" w:rsidR="00D314EE" w:rsidRDefault="00D314EE">
                              <w:pPr>
                                <w:pStyle w:val="TableParagraph"/>
                                <w:ind w:left="0"/>
                                <w:rPr>
                                  <w:sz w:val="28"/>
                                </w:rPr>
                              </w:pPr>
                            </w:p>
                          </w:tc>
                        </w:tr>
                        <w:tr w:rsidR="00D314EE" w14:paraId="02DF5593" w14:textId="77777777">
                          <w:trPr>
                            <w:trHeight w:val="369"/>
                          </w:trPr>
                          <w:tc>
                            <w:tcPr>
                              <w:tcW w:w="3217" w:type="dxa"/>
                            </w:tcPr>
                            <w:p w14:paraId="445B9C85" w14:textId="77777777" w:rsidR="00D314EE" w:rsidRDefault="00D314EE">
                              <w:pPr>
                                <w:pStyle w:val="TableParagraph"/>
                                <w:spacing w:line="315" w:lineRule="exact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Пикет</w:t>
                              </w:r>
                            </w:p>
                          </w:tc>
                          <w:tc>
                            <w:tcPr>
                              <w:tcW w:w="3231" w:type="dxa"/>
                            </w:tcPr>
                            <w:p w14:paraId="099060D4" w14:textId="77777777" w:rsidR="00D314EE" w:rsidRDefault="00D314EE">
                              <w:pPr>
                                <w:pStyle w:val="TableParagraph"/>
                                <w:spacing w:line="315" w:lineRule="exact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Пикет</w:t>
                              </w:r>
                            </w:p>
                          </w:tc>
                        </w:tr>
                        <w:tr w:rsidR="00D314EE" w14:paraId="38E64528" w14:textId="77777777">
                          <w:trPr>
                            <w:trHeight w:val="371"/>
                          </w:trPr>
                          <w:tc>
                            <w:tcPr>
                              <w:tcW w:w="3217" w:type="dxa"/>
                            </w:tcPr>
                            <w:p w14:paraId="4CE2907D" w14:textId="77777777" w:rsidR="00D314EE" w:rsidRDefault="00D314EE">
                              <w:pPr>
                                <w:pStyle w:val="TableParagraph"/>
                                <w:spacing w:line="315" w:lineRule="exact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Звено № .. или плел.</w:t>
                              </w:r>
                            </w:p>
                          </w:tc>
                          <w:tc>
                            <w:tcPr>
                              <w:tcW w:w="3231" w:type="dxa"/>
                            </w:tcPr>
                            <w:p w14:paraId="2ACDEC12" w14:textId="77777777" w:rsidR="00D314EE" w:rsidRDefault="00D314EE">
                              <w:pPr>
                                <w:pStyle w:val="TableParagraph"/>
                                <w:spacing w:line="315" w:lineRule="exact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Звено № или плел.</w:t>
                              </w:r>
                            </w:p>
                          </w:tc>
                        </w:tr>
                        <w:tr w:rsidR="00D314EE" w14:paraId="0159F4EE" w14:textId="77777777">
                          <w:trPr>
                            <w:trHeight w:val="369"/>
                          </w:trPr>
                          <w:tc>
                            <w:tcPr>
                              <w:tcW w:w="3217" w:type="dxa"/>
                            </w:tcPr>
                            <w:p w14:paraId="74F7E878" w14:textId="77777777" w:rsidR="00D314EE" w:rsidRDefault="00D314EE">
                              <w:pPr>
                                <w:pStyle w:val="TableParagraph"/>
                                <w:spacing w:line="315" w:lineRule="exact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Правая или левая нитка</w:t>
                              </w:r>
                            </w:p>
                          </w:tc>
                          <w:tc>
                            <w:tcPr>
                              <w:tcW w:w="3231" w:type="dxa"/>
                            </w:tcPr>
                            <w:p w14:paraId="659E34BC" w14:textId="77777777" w:rsidR="00D314EE" w:rsidRDefault="00D314EE">
                              <w:pPr>
                                <w:pStyle w:val="TableParagraph"/>
                                <w:ind w:left="0"/>
                                <w:rPr>
                                  <w:sz w:val="28"/>
                                </w:rPr>
                              </w:pPr>
                            </w:p>
                          </w:tc>
                        </w:tr>
                        <w:tr w:rsidR="00D314EE" w14:paraId="15A04F19" w14:textId="77777777">
                          <w:trPr>
                            <w:trHeight w:val="369"/>
                          </w:trPr>
                          <w:tc>
                            <w:tcPr>
                              <w:tcW w:w="3217" w:type="dxa"/>
                            </w:tcPr>
                            <w:p w14:paraId="7315FFC3" w14:textId="77777777" w:rsidR="00D314EE" w:rsidRDefault="00D314EE">
                              <w:pPr>
                                <w:pStyle w:val="TableParagraph"/>
                                <w:tabs>
                                  <w:tab w:val="left" w:leader="dot" w:pos="1989"/>
                                  <w:tab w:val="left" w:pos="2762"/>
                                </w:tabs>
                                <w:spacing w:line="315" w:lineRule="exact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Тип</w:t>
                              </w:r>
                              <w:r>
                                <w:rPr>
                                  <w:spacing w:val="-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 xml:space="preserve">рельса </w:t>
                              </w:r>
                              <w:r>
                                <w:rPr>
                                  <w:sz w:val="28"/>
                                </w:rPr>
                                <w:tab/>
                              </w:r>
                              <w:r>
                                <w:rPr>
                                  <w:sz w:val="2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  <w:u w:val="single"/>
                                </w:rPr>
                                <w:tab/>
                              </w:r>
                            </w:p>
                          </w:tc>
                          <w:tc>
                            <w:tcPr>
                              <w:tcW w:w="3231" w:type="dxa"/>
                            </w:tcPr>
                            <w:p w14:paraId="2E01C99D" w14:textId="77777777" w:rsidR="00D314EE" w:rsidRDefault="00D314EE">
                              <w:pPr>
                                <w:pStyle w:val="TableParagraph"/>
                                <w:spacing w:line="315" w:lineRule="exact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Тип рельса ...</w:t>
                              </w:r>
                            </w:p>
                          </w:tc>
                        </w:tr>
                        <w:tr w:rsidR="00D314EE" w14:paraId="1EE6FB56" w14:textId="77777777">
                          <w:trPr>
                            <w:trHeight w:val="371"/>
                          </w:trPr>
                          <w:tc>
                            <w:tcPr>
                              <w:tcW w:w="3217" w:type="dxa"/>
                            </w:tcPr>
                            <w:p w14:paraId="42073B5D" w14:textId="77777777" w:rsidR="00D314EE" w:rsidRDefault="00D314EE">
                              <w:pPr>
                                <w:pStyle w:val="TableParagraph"/>
                                <w:spacing w:line="317" w:lineRule="exact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P</w:t>
                              </w:r>
                              <w:r>
                                <w:t xml:space="preserve">HCVHOK </w:t>
                              </w:r>
                              <w:r>
                                <w:rPr>
                                  <w:sz w:val="28"/>
                                </w:rPr>
                                <w:t>...........</w:t>
                              </w:r>
                            </w:p>
                          </w:tc>
                          <w:tc>
                            <w:tcPr>
                              <w:tcW w:w="3231" w:type="dxa"/>
                            </w:tcPr>
                            <w:p w14:paraId="2A7D2AFD" w14:textId="77777777" w:rsidR="00D314EE" w:rsidRDefault="00D314EE">
                              <w:pPr>
                                <w:pStyle w:val="TableParagraph"/>
                                <w:spacing w:line="317" w:lineRule="exact"/>
                              </w:pPr>
                              <w:r>
                                <w:rPr>
                                  <w:sz w:val="28"/>
                                </w:rPr>
                                <w:t>Р</w:t>
                              </w:r>
                              <w:r>
                                <w:t>ИСУНОК</w:t>
                              </w:r>
                            </w:p>
                          </w:tc>
                        </w:tr>
                        <w:tr w:rsidR="00D314EE" w14:paraId="0D8A4288" w14:textId="77777777">
                          <w:trPr>
                            <w:trHeight w:val="1480"/>
                          </w:trPr>
                          <w:tc>
                            <w:tcPr>
                              <w:tcW w:w="3217" w:type="dxa"/>
                              <w:tcBorders>
                                <w:bottom w:val="nil"/>
                              </w:tcBorders>
                            </w:tcPr>
                            <w:p w14:paraId="1E44DA67" w14:textId="77777777" w:rsidR="00D314EE" w:rsidRPr="00D314EE" w:rsidRDefault="00D314EE">
                              <w:pPr>
                                <w:pStyle w:val="TableParagraph"/>
                                <w:spacing w:line="276" w:lineRule="auto"/>
                                <w:ind w:right="614"/>
                                <w:rPr>
                                  <w:sz w:val="28"/>
                                  <w:lang w:val="ru-RU"/>
                                </w:rPr>
                              </w:pPr>
                              <w:r w:rsidRPr="00D314EE">
                                <w:rPr>
                                  <w:sz w:val="28"/>
                                  <w:lang w:val="ru-RU"/>
                                </w:rPr>
                                <w:t>Допустимая скорость движения поезда кы/н</w:t>
                              </w:r>
                            </w:p>
                            <w:p w14:paraId="527B51D2" w14:textId="77777777" w:rsidR="00D314EE" w:rsidRDefault="00D314EE">
                              <w:pPr>
                                <w:pStyle w:val="TableParagraph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Дата и время</w:t>
                              </w:r>
                            </w:p>
                          </w:tc>
                          <w:tc>
                            <w:tcPr>
                              <w:tcW w:w="3231" w:type="dxa"/>
                              <w:tcBorders>
                                <w:bottom w:val="nil"/>
                              </w:tcBorders>
                            </w:tcPr>
                            <w:p w14:paraId="5FFECC2A" w14:textId="77777777" w:rsidR="00D314EE" w:rsidRPr="00D314EE" w:rsidRDefault="00D314EE">
                              <w:pPr>
                                <w:pStyle w:val="TableParagraph"/>
                                <w:spacing w:before="5"/>
                                <w:ind w:left="0"/>
                                <w:rPr>
                                  <w:sz w:val="31"/>
                                  <w:lang w:val="ru-RU"/>
                                </w:rPr>
                              </w:pPr>
                            </w:p>
                            <w:p w14:paraId="4CEB5028" w14:textId="77777777" w:rsidR="00D314EE" w:rsidRPr="00D314EE" w:rsidRDefault="00D314EE">
                              <w:pPr>
                                <w:pStyle w:val="TableParagraph"/>
                                <w:spacing w:before="1" w:line="278" w:lineRule="auto"/>
                                <w:ind w:left="369" w:right="197" w:hanging="360"/>
                                <w:rPr>
                                  <w:sz w:val="28"/>
                                  <w:lang w:val="ru-RU"/>
                                </w:rPr>
                              </w:pPr>
                              <w:r w:rsidRPr="00D314EE">
                                <w:rPr>
                                  <w:sz w:val="28"/>
                                  <w:lang w:val="ru-RU"/>
                                </w:rPr>
                                <w:t>Допустимая скорость движения поезда км/ч</w:t>
                              </w:r>
                            </w:p>
                            <w:p w14:paraId="7A6EF3C2" w14:textId="77777777" w:rsidR="00D314EE" w:rsidRDefault="00D314EE">
                              <w:pPr>
                                <w:pStyle w:val="TableParagraph"/>
                                <w:spacing w:line="317" w:lineRule="exact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Дата и время обнаружения</w:t>
                              </w:r>
                            </w:p>
                          </w:tc>
                        </w:tr>
                      </w:tbl>
                      <w:p w14:paraId="0C2701FF" w14:textId="77777777" w:rsidR="00D314EE" w:rsidRDefault="00D314EE" w:rsidP="00D314EE">
                        <w:pPr>
                          <w:pStyle w:val="a8"/>
                        </w:pPr>
                      </w:p>
                    </w:txbxContent>
                  </v:textbox>
                  <w10:wrap anchorx="page"/>
                </v:shape>
              </w:pict>
            </w:r>
            <w:r w:rsidR="00D314EE" w:rsidRPr="00D314EE">
              <w:rPr>
                <w:rFonts w:ascii="Times New Roman" w:hAnsi="Times New Roman" w:cs="Times New Roman"/>
                <w:sz w:val="24"/>
                <w:szCs w:val="24"/>
              </w:rPr>
              <w:t xml:space="preserve">Существует бланк уведомления на замену </w:t>
            </w:r>
            <w:proofErr w:type="spellStart"/>
            <w:r w:rsidR="00D314EE" w:rsidRPr="00D314EE">
              <w:rPr>
                <w:rFonts w:ascii="Times New Roman" w:hAnsi="Times New Roman" w:cs="Times New Roman"/>
                <w:sz w:val="24"/>
                <w:szCs w:val="24"/>
              </w:rPr>
              <w:t>остродефектного</w:t>
            </w:r>
            <w:proofErr w:type="spellEnd"/>
            <w:r w:rsidR="00D314EE" w:rsidRPr="00D314EE">
              <w:rPr>
                <w:rFonts w:ascii="Times New Roman" w:hAnsi="Times New Roman" w:cs="Times New Roman"/>
                <w:sz w:val="24"/>
                <w:szCs w:val="24"/>
              </w:rPr>
              <w:t xml:space="preserve"> рельса в дистанции пути, который после замены рельса передается и хранится в техническом отделе дистанции пути. Бланки уведомлений являются документами строгой отчетности и выдаются операторам дефектоскопов под роспись. Не использованные в текущем месяце бланки используются оператором в следующем месяце.</w:t>
            </w:r>
          </w:p>
          <w:tbl>
            <w:tblPr>
              <w:tblStyle w:val="TableNormal"/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3217"/>
              <w:gridCol w:w="3231"/>
            </w:tblGrid>
            <w:tr w:rsidR="007A3DE2" w:rsidRPr="007A3DE2" w14:paraId="4B8B87D6" w14:textId="77777777" w:rsidTr="007A3DE2">
              <w:trPr>
                <w:trHeight w:val="741"/>
                <w:jc w:val="center"/>
              </w:trPr>
              <w:tc>
                <w:tcPr>
                  <w:tcW w:w="3217" w:type="dxa"/>
                </w:tcPr>
                <w:p w14:paraId="6B4F6E10" w14:textId="77777777" w:rsidR="007A3DE2" w:rsidRPr="007A3DE2" w:rsidRDefault="007A3DE2" w:rsidP="006D019F">
                  <w:pPr>
                    <w:pStyle w:val="TableParagraph"/>
                    <w:framePr w:hSpace="180" w:wrap="around" w:vAnchor="text" w:hAnchor="margin" w:x="216" w:y="161"/>
                    <w:spacing w:line="315" w:lineRule="exact"/>
                    <w:rPr>
                      <w:sz w:val="20"/>
                      <w:szCs w:val="20"/>
                    </w:rPr>
                  </w:pPr>
                  <w:proofErr w:type="spellStart"/>
                  <w:r w:rsidRPr="007A3DE2">
                    <w:rPr>
                      <w:sz w:val="20"/>
                      <w:szCs w:val="20"/>
                    </w:rPr>
                    <w:lastRenderedPageBreak/>
                    <w:t>Уведомление</w:t>
                  </w:r>
                  <w:proofErr w:type="spellEnd"/>
                  <w:r w:rsidRPr="007A3DE2">
                    <w:rPr>
                      <w:sz w:val="20"/>
                      <w:szCs w:val="20"/>
                    </w:rPr>
                    <w:t xml:space="preserve"> №</w:t>
                  </w:r>
                </w:p>
                <w:p w14:paraId="613E586B" w14:textId="77777777" w:rsidR="007A3DE2" w:rsidRPr="007A3DE2" w:rsidRDefault="007A3DE2" w:rsidP="006D019F">
                  <w:pPr>
                    <w:pStyle w:val="TableParagraph"/>
                    <w:framePr w:hSpace="180" w:wrap="around" w:vAnchor="text" w:hAnchor="margin" w:x="216" w:y="161"/>
                    <w:spacing w:before="50"/>
                    <w:rPr>
                      <w:sz w:val="20"/>
                      <w:szCs w:val="20"/>
                    </w:rPr>
                  </w:pPr>
                  <w:proofErr w:type="spellStart"/>
                  <w:r w:rsidRPr="007A3DE2">
                    <w:rPr>
                      <w:sz w:val="20"/>
                      <w:szCs w:val="20"/>
                    </w:rPr>
                    <w:t>Дата</w:t>
                  </w:r>
                  <w:proofErr w:type="spellEnd"/>
                </w:p>
              </w:tc>
              <w:tc>
                <w:tcPr>
                  <w:tcW w:w="3231" w:type="dxa"/>
                </w:tcPr>
                <w:p w14:paraId="2FD2DD69" w14:textId="77777777" w:rsidR="007A3DE2" w:rsidRPr="007A3DE2" w:rsidRDefault="007A3DE2" w:rsidP="006D019F">
                  <w:pPr>
                    <w:pStyle w:val="TableParagraph"/>
                    <w:framePr w:hSpace="180" w:wrap="around" w:vAnchor="text" w:hAnchor="margin" w:x="216" w:y="161"/>
                    <w:spacing w:line="315" w:lineRule="exact"/>
                    <w:rPr>
                      <w:sz w:val="20"/>
                      <w:szCs w:val="20"/>
                    </w:rPr>
                  </w:pPr>
                  <w:proofErr w:type="spellStart"/>
                  <w:r w:rsidRPr="007A3DE2">
                    <w:rPr>
                      <w:sz w:val="20"/>
                      <w:szCs w:val="20"/>
                    </w:rPr>
                    <w:t>Отрывной</w:t>
                  </w:r>
                  <w:proofErr w:type="spellEnd"/>
                  <w:r w:rsidRPr="007A3DE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A3DE2">
                    <w:rPr>
                      <w:sz w:val="20"/>
                      <w:szCs w:val="20"/>
                    </w:rPr>
                    <w:t>талон</w:t>
                  </w:r>
                  <w:proofErr w:type="spellEnd"/>
                  <w:r w:rsidRPr="007A3DE2">
                    <w:rPr>
                      <w:sz w:val="20"/>
                      <w:szCs w:val="20"/>
                    </w:rPr>
                    <w:t xml:space="preserve"> №</w:t>
                  </w:r>
                </w:p>
                <w:p w14:paraId="4784C522" w14:textId="77777777" w:rsidR="007A3DE2" w:rsidRPr="007A3DE2" w:rsidRDefault="007A3DE2" w:rsidP="006D019F">
                  <w:pPr>
                    <w:pStyle w:val="TableParagraph"/>
                    <w:framePr w:hSpace="180" w:wrap="around" w:vAnchor="text" w:hAnchor="margin" w:x="216" w:y="161"/>
                    <w:spacing w:before="50"/>
                    <w:rPr>
                      <w:sz w:val="20"/>
                      <w:szCs w:val="20"/>
                    </w:rPr>
                  </w:pPr>
                  <w:proofErr w:type="spellStart"/>
                  <w:r w:rsidRPr="007A3DE2">
                    <w:rPr>
                      <w:sz w:val="20"/>
                      <w:szCs w:val="20"/>
                    </w:rPr>
                    <w:t>Дата</w:t>
                  </w:r>
                  <w:proofErr w:type="spellEnd"/>
                </w:p>
              </w:tc>
            </w:tr>
            <w:tr w:rsidR="007A3DE2" w:rsidRPr="007A3DE2" w14:paraId="08438022" w14:textId="77777777" w:rsidTr="007A3DE2">
              <w:trPr>
                <w:trHeight w:val="369"/>
                <w:jc w:val="center"/>
              </w:trPr>
              <w:tc>
                <w:tcPr>
                  <w:tcW w:w="3217" w:type="dxa"/>
                </w:tcPr>
                <w:p w14:paraId="42E6F874" w14:textId="77777777" w:rsidR="007A3DE2" w:rsidRPr="007A3DE2" w:rsidRDefault="007A3DE2" w:rsidP="006D019F">
                  <w:pPr>
                    <w:pStyle w:val="TableParagraph"/>
                    <w:framePr w:hSpace="180" w:wrap="around" w:vAnchor="text" w:hAnchor="margin" w:x="216" w:y="161"/>
                    <w:spacing w:line="315" w:lineRule="exact"/>
                    <w:rPr>
                      <w:sz w:val="20"/>
                      <w:szCs w:val="20"/>
                    </w:rPr>
                  </w:pPr>
                  <w:proofErr w:type="spellStart"/>
                  <w:r w:rsidRPr="007A3DE2">
                    <w:rPr>
                      <w:sz w:val="20"/>
                      <w:szCs w:val="20"/>
                    </w:rPr>
                    <w:t>Перегон</w:t>
                  </w:r>
                  <w:proofErr w:type="spellEnd"/>
                </w:p>
              </w:tc>
              <w:tc>
                <w:tcPr>
                  <w:tcW w:w="3231" w:type="dxa"/>
                </w:tcPr>
                <w:p w14:paraId="31D66092" w14:textId="77777777" w:rsidR="007A3DE2" w:rsidRPr="007A3DE2" w:rsidRDefault="007A3DE2" w:rsidP="006D019F">
                  <w:pPr>
                    <w:pStyle w:val="TableParagraph"/>
                    <w:framePr w:hSpace="180" w:wrap="around" w:vAnchor="text" w:hAnchor="margin" w:x="216" w:y="161"/>
                    <w:spacing w:line="315" w:lineRule="exact"/>
                    <w:rPr>
                      <w:sz w:val="20"/>
                      <w:szCs w:val="20"/>
                    </w:rPr>
                  </w:pPr>
                  <w:proofErr w:type="spellStart"/>
                  <w:r w:rsidRPr="007A3DE2">
                    <w:rPr>
                      <w:sz w:val="20"/>
                      <w:szCs w:val="20"/>
                    </w:rPr>
                    <w:t>Перегон</w:t>
                  </w:r>
                  <w:proofErr w:type="spellEnd"/>
                </w:p>
              </w:tc>
            </w:tr>
            <w:tr w:rsidR="007A3DE2" w:rsidRPr="007A3DE2" w14:paraId="6A86319B" w14:textId="77777777" w:rsidTr="007A3DE2">
              <w:trPr>
                <w:trHeight w:val="371"/>
                <w:jc w:val="center"/>
              </w:trPr>
              <w:tc>
                <w:tcPr>
                  <w:tcW w:w="3217" w:type="dxa"/>
                </w:tcPr>
                <w:p w14:paraId="20974995" w14:textId="77777777" w:rsidR="007A3DE2" w:rsidRPr="007A3DE2" w:rsidRDefault="007A3DE2" w:rsidP="006D019F">
                  <w:pPr>
                    <w:pStyle w:val="TableParagraph"/>
                    <w:framePr w:hSpace="180" w:wrap="around" w:vAnchor="text" w:hAnchor="margin" w:x="216" w:y="161"/>
                    <w:spacing w:line="315" w:lineRule="exact"/>
                    <w:rPr>
                      <w:sz w:val="20"/>
                      <w:szCs w:val="20"/>
                    </w:rPr>
                  </w:pPr>
                  <w:proofErr w:type="spellStart"/>
                  <w:r w:rsidRPr="007A3DE2">
                    <w:rPr>
                      <w:sz w:val="20"/>
                      <w:szCs w:val="20"/>
                    </w:rPr>
                    <w:t>Километр</w:t>
                  </w:r>
                  <w:proofErr w:type="spellEnd"/>
                </w:p>
              </w:tc>
              <w:tc>
                <w:tcPr>
                  <w:tcW w:w="3231" w:type="dxa"/>
                </w:tcPr>
                <w:p w14:paraId="66EE9991" w14:textId="77777777" w:rsidR="007A3DE2" w:rsidRPr="007A3DE2" w:rsidRDefault="007A3DE2" w:rsidP="006D019F">
                  <w:pPr>
                    <w:pStyle w:val="TableParagraph"/>
                    <w:framePr w:hSpace="180" w:wrap="around" w:vAnchor="text" w:hAnchor="margin" w:x="216" w:y="161"/>
                    <w:ind w:left="0"/>
                    <w:rPr>
                      <w:sz w:val="20"/>
                      <w:szCs w:val="20"/>
                    </w:rPr>
                  </w:pPr>
                </w:p>
              </w:tc>
            </w:tr>
            <w:tr w:rsidR="007A3DE2" w:rsidRPr="007A3DE2" w14:paraId="07390115" w14:textId="77777777" w:rsidTr="007A3DE2">
              <w:trPr>
                <w:trHeight w:val="369"/>
                <w:jc w:val="center"/>
              </w:trPr>
              <w:tc>
                <w:tcPr>
                  <w:tcW w:w="3217" w:type="dxa"/>
                </w:tcPr>
                <w:p w14:paraId="3929F0A9" w14:textId="77777777" w:rsidR="007A3DE2" w:rsidRPr="007A3DE2" w:rsidRDefault="007A3DE2" w:rsidP="006D019F">
                  <w:pPr>
                    <w:pStyle w:val="TableParagraph"/>
                    <w:framePr w:hSpace="180" w:wrap="around" w:vAnchor="text" w:hAnchor="margin" w:x="216" w:y="161"/>
                    <w:spacing w:line="315" w:lineRule="exact"/>
                    <w:rPr>
                      <w:sz w:val="20"/>
                      <w:szCs w:val="20"/>
                    </w:rPr>
                  </w:pPr>
                  <w:proofErr w:type="spellStart"/>
                  <w:r w:rsidRPr="007A3DE2">
                    <w:rPr>
                      <w:sz w:val="20"/>
                      <w:szCs w:val="20"/>
                    </w:rPr>
                    <w:t>Пикет</w:t>
                  </w:r>
                  <w:proofErr w:type="spellEnd"/>
                </w:p>
              </w:tc>
              <w:tc>
                <w:tcPr>
                  <w:tcW w:w="3231" w:type="dxa"/>
                </w:tcPr>
                <w:p w14:paraId="190245B5" w14:textId="77777777" w:rsidR="007A3DE2" w:rsidRPr="007A3DE2" w:rsidRDefault="007A3DE2" w:rsidP="006D019F">
                  <w:pPr>
                    <w:pStyle w:val="TableParagraph"/>
                    <w:framePr w:hSpace="180" w:wrap="around" w:vAnchor="text" w:hAnchor="margin" w:x="216" w:y="161"/>
                    <w:spacing w:line="315" w:lineRule="exact"/>
                    <w:rPr>
                      <w:sz w:val="20"/>
                      <w:szCs w:val="20"/>
                    </w:rPr>
                  </w:pPr>
                  <w:proofErr w:type="spellStart"/>
                  <w:r w:rsidRPr="007A3DE2">
                    <w:rPr>
                      <w:sz w:val="20"/>
                      <w:szCs w:val="20"/>
                    </w:rPr>
                    <w:t>Пикет</w:t>
                  </w:r>
                  <w:proofErr w:type="spellEnd"/>
                </w:p>
              </w:tc>
            </w:tr>
            <w:tr w:rsidR="007A3DE2" w:rsidRPr="007A3DE2" w14:paraId="42FD66D1" w14:textId="77777777" w:rsidTr="007A3DE2">
              <w:trPr>
                <w:trHeight w:val="371"/>
                <w:jc w:val="center"/>
              </w:trPr>
              <w:tc>
                <w:tcPr>
                  <w:tcW w:w="3217" w:type="dxa"/>
                </w:tcPr>
                <w:p w14:paraId="30EB2B51" w14:textId="77777777" w:rsidR="007A3DE2" w:rsidRPr="007A3DE2" w:rsidRDefault="007A3DE2" w:rsidP="006D019F">
                  <w:pPr>
                    <w:pStyle w:val="TableParagraph"/>
                    <w:framePr w:hSpace="180" w:wrap="around" w:vAnchor="text" w:hAnchor="margin" w:x="216" w:y="161"/>
                    <w:spacing w:line="315" w:lineRule="exact"/>
                    <w:rPr>
                      <w:sz w:val="20"/>
                      <w:szCs w:val="20"/>
                    </w:rPr>
                  </w:pPr>
                  <w:proofErr w:type="spellStart"/>
                  <w:r w:rsidRPr="007A3DE2">
                    <w:rPr>
                      <w:sz w:val="20"/>
                      <w:szCs w:val="20"/>
                    </w:rPr>
                    <w:t>Звено</w:t>
                  </w:r>
                  <w:proofErr w:type="spellEnd"/>
                  <w:r w:rsidRPr="007A3DE2">
                    <w:rPr>
                      <w:sz w:val="20"/>
                      <w:szCs w:val="20"/>
                    </w:rPr>
                    <w:t xml:space="preserve"> №</w:t>
                  </w:r>
                  <w:proofErr w:type="gramStart"/>
                  <w:r w:rsidRPr="007A3DE2">
                    <w:rPr>
                      <w:sz w:val="20"/>
                      <w:szCs w:val="20"/>
                    </w:rPr>
                    <w:t xml:space="preserve"> ..</w:t>
                  </w:r>
                  <w:proofErr w:type="gramEnd"/>
                  <w:r w:rsidRPr="007A3DE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A3DE2">
                    <w:rPr>
                      <w:sz w:val="20"/>
                      <w:szCs w:val="20"/>
                    </w:rPr>
                    <w:t>или</w:t>
                  </w:r>
                  <w:proofErr w:type="spellEnd"/>
                  <w:r w:rsidRPr="007A3DE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A3DE2">
                    <w:rPr>
                      <w:sz w:val="20"/>
                      <w:szCs w:val="20"/>
                    </w:rPr>
                    <w:t>плел</w:t>
                  </w:r>
                  <w:proofErr w:type="spellEnd"/>
                  <w:r w:rsidRPr="007A3DE2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231" w:type="dxa"/>
                </w:tcPr>
                <w:p w14:paraId="48E98E1A" w14:textId="77777777" w:rsidR="007A3DE2" w:rsidRPr="007A3DE2" w:rsidRDefault="007A3DE2" w:rsidP="006D019F">
                  <w:pPr>
                    <w:pStyle w:val="TableParagraph"/>
                    <w:framePr w:hSpace="180" w:wrap="around" w:vAnchor="text" w:hAnchor="margin" w:x="216" w:y="161"/>
                    <w:spacing w:line="315" w:lineRule="exact"/>
                    <w:rPr>
                      <w:sz w:val="20"/>
                      <w:szCs w:val="20"/>
                    </w:rPr>
                  </w:pPr>
                  <w:proofErr w:type="spellStart"/>
                  <w:r w:rsidRPr="007A3DE2">
                    <w:rPr>
                      <w:sz w:val="20"/>
                      <w:szCs w:val="20"/>
                    </w:rPr>
                    <w:t>Звено</w:t>
                  </w:r>
                  <w:proofErr w:type="spellEnd"/>
                  <w:r w:rsidRPr="007A3DE2">
                    <w:rPr>
                      <w:sz w:val="20"/>
                      <w:szCs w:val="20"/>
                    </w:rPr>
                    <w:t xml:space="preserve"> № </w:t>
                  </w:r>
                  <w:proofErr w:type="spellStart"/>
                  <w:r w:rsidRPr="007A3DE2">
                    <w:rPr>
                      <w:sz w:val="20"/>
                      <w:szCs w:val="20"/>
                    </w:rPr>
                    <w:t>или</w:t>
                  </w:r>
                  <w:proofErr w:type="spellEnd"/>
                  <w:r w:rsidRPr="007A3DE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A3DE2">
                    <w:rPr>
                      <w:sz w:val="20"/>
                      <w:szCs w:val="20"/>
                    </w:rPr>
                    <w:t>плел</w:t>
                  </w:r>
                  <w:proofErr w:type="spellEnd"/>
                  <w:r w:rsidRPr="007A3DE2">
                    <w:rPr>
                      <w:sz w:val="20"/>
                      <w:szCs w:val="20"/>
                    </w:rPr>
                    <w:t>.</w:t>
                  </w:r>
                </w:p>
              </w:tc>
            </w:tr>
            <w:tr w:rsidR="007A3DE2" w:rsidRPr="007A3DE2" w14:paraId="4AAD3D79" w14:textId="77777777" w:rsidTr="007A3DE2">
              <w:trPr>
                <w:trHeight w:val="369"/>
                <w:jc w:val="center"/>
              </w:trPr>
              <w:tc>
                <w:tcPr>
                  <w:tcW w:w="3217" w:type="dxa"/>
                </w:tcPr>
                <w:p w14:paraId="0E5E44EF" w14:textId="77777777" w:rsidR="007A3DE2" w:rsidRPr="007A3DE2" w:rsidRDefault="007A3DE2" w:rsidP="006D019F">
                  <w:pPr>
                    <w:pStyle w:val="TableParagraph"/>
                    <w:framePr w:hSpace="180" w:wrap="around" w:vAnchor="text" w:hAnchor="margin" w:x="216" w:y="161"/>
                    <w:spacing w:line="315" w:lineRule="exact"/>
                    <w:rPr>
                      <w:sz w:val="20"/>
                      <w:szCs w:val="20"/>
                    </w:rPr>
                  </w:pPr>
                  <w:proofErr w:type="spellStart"/>
                  <w:r w:rsidRPr="007A3DE2">
                    <w:rPr>
                      <w:sz w:val="20"/>
                      <w:szCs w:val="20"/>
                    </w:rPr>
                    <w:t>Правая</w:t>
                  </w:r>
                  <w:proofErr w:type="spellEnd"/>
                  <w:r w:rsidRPr="007A3DE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A3DE2">
                    <w:rPr>
                      <w:sz w:val="20"/>
                      <w:szCs w:val="20"/>
                    </w:rPr>
                    <w:t>или</w:t>
                  </w:r>
                  <w:proofErr w:type="spellEnd"/>
                  <w:r w:rsidRPr="007A3DE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A3DE2">
                    <w:rPr>
                      <w:sz w:val="20"/>
                      <w:szCs w:val="20"/>
                    </w:rPr>
                    <w:t>левая</w:t>
                  </w:r>
                  <w:proofErr w:type="spellEnd"/>
                  <w:r w:rsidRPr="007A3DE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A3DE2">
                    <w:rPr>
                      <w:sz w:val="20"/>
                      <w:szCs w:val="20"/>
                    </w:rPr>
                    <w:t>нитка</w:t>
                  </w:r>
                  <w:proofErr w:type="spellEnd"/>
                </w:p>
              </w:tc>
              <w:tc>
                <w:tcPr>
                  <w:tcW w:w="3231" w:type="dxa"/>
                </w:tcPr>
                <w:p w14:paraId="5187329B" w14:textId="77777777" w:rsidR="007A3DE2" w:rsidRPr="007A3DE2" w:rsidRDefault="007A3DE2" w:rsidP="006D019F">
                  <w:pPr>
                    <w:pStyle w:val="TableParagraph"/>
                    <w:framePr w:hSpace="180" w:wrap="around" w:vAnchor="text" w:hAnchor="margin" w:x="216" w:y="161"/>
                    <w:ind w:left="0"/>
                    <w:rPr>
                      <w:sz w:val="20"/>
                      <w:szCs w:val="20"/>
                    </w:rPr>
                  </w:pPr>
                </w:p>
              </w:tc>
            </w:tr>
            <w:tr w:rsidR="007A3DE2" w:rsidRPr="007A3DE2" w14:paraId="07C05085" w14:textId="77777777" w:rsidTr="007A3DE2">
              <w:trPr>
                <w:trHeight w:val="369"/>
                <w:jc w:val="center"/>
              </w:trPr>
              <w:tc>
                <w:tcPr>
                  <w:tcW w:w="3217" w:type="dxa"/>
                </w:tcPr>
                <w:p w14:paraId="731C2AA3" w14:textId="77777777" w:rsidR="007A3DE2" w:rsidRPr="007A3DE2" w:rsidRDefault="007A3DE2" w:rsidP="006D019F">
                  <w:pPr>
                    <w:pStyle w:val="TableParagraph"/>
                    <w:framePr w:hSpace="180" w:wrap="around" w:vAnchor="text" w:hAnchor="margin" w:x="216" w:y="161"/>
                    <w:tabs>
                      <w:tab w:val="left" w:leader="dot" w:pos="1989"/>
                      <w:tab w:val="left" w:pos="2762"/>
                    </w:tabs>
                    <w:spacing w:line="315" w:lineRule="exact"/>
                    <w:rPr>
                      <w:sz w:val="20"/>
                      <w:szCs w:val="20"/>
                    </w:rPr>
                  </w:pPr>
                  <w:proofErr w:type="spellStart"/>
                  <w:r w:rsidRPr="007A3DE2">
                    <w:rPr>
                      <w:sz w:val="20"/>
                      <w:szCs w:val="20"/>
                    </w:rPr>
                    <w:t>Тип</w:t>
                  </w:r>
                  <w:proofErr w:type="spellEnd"/>
                  <w:r w:rsidRPr="007A3DE2">
                    <w:rPr>
                      <w:spacing w:val="-3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A3DE2">
                    <w:rPr>
                      <w:sz w:val="20"/>
                      <w:szCs w:val="20"/>
                    </w:rPr>
                    <w:t>рельса</w:t>
                  </w:r>
                  <w:proofErr w:type="spellEnd"/>
                  <w:r w:rsidRPr="007A3DE2">
                    <w:rPr>
                      <w:sz w:val="20"/>
                      <w:szCs w:val="20"/>
                    </w:rPr>
                    <w:t xml:space="preserve"> </w:t>
                  </w:r>
                  <w:r w:rsidRPr="007A3DE2">
                    <w:rPr>
                      <w:sz w:val="20"/>
                      <w:szCs w:val="20"/>
                    </w:rPr>
                    <w:tab/>
                  </w:r>
                  <w:r w:rsidRPr="007A3DE2">
                    <w:rPr>
                      <w:sz w:val="20"/>
                      <w:szCs w:val="20"/>
                      <w:u w:val="single"/>
                    </w:rPr>
                    <w:t xml:space="preserve"> </w:t>
                  </w:r>
                  <w:r w:rsidRPr="007A3DE2">
                    <w:rPr>
                      <w:sz w:val="20"/>
                      <w:szCs w:val="20"/>
                      <w:u w:val="single"/>
                    </w:rPr>
                    <w:tab/>
                  </w:r>
                </w:p>
              </w:tc>
              <w:tc>
                <w:tcPr>
                  <w:tcW w:w="3231" w:type="dxa"/>
                </w:tcPr>
                <w:p w14:paraId="1A9CADB2" w14:textId="77777777" w:rsidR="007A3DE2" w:rsidRPr="007A3DE2" w:rsidRDefault="007A3DE2" w:rsidP="006D019F">
                  <w:pPr>
                    <w:pStyle w:val="TableParagraph"/>
                    <w:framePr w:hSpace="180" w:wrap="around" w:vAnchor="text" w:hAnchor="margin" w:x="216" w:y="161"/>
                    <w:spacing w:line="315" w:lineRule="exact"/>
                    <w:rPr>
                      <w:sz w:val="20"/>
                      <w:szCs w:val="20"/>
                    </w:rPr>
                  </w:pPr>
                  <w:proofErr w:type="spellStart"/>
                  <w:r w:rsidRPr="007A3DE2">
                    <w:rPr>
                      <w:sz w:val="20"/>
                      <w:szCs w:val="20"/>
                    </w:rPr>
                    <w:t>Тип</w:t>
                  </w:r>
                  <w:proofErr w:type="spellEnd"/>
                  <w:r w:rsidRPr="007A3DE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A3DE2">
                    <w:rPr>
                      <w:sz w:val="20"/>
                      <w:szCs w:val="20"/>
                    </w:rPr>
                    <w:t>рельса</w:t>
                  </w:r>
                  <w:proofErr w:type="spellEnd"/>
                  <w:r w:rsidRPr="007A3DE2">
                    <w:rPr>
                      <w:sz w:val="20"/>
                      <w:szCs w:val="20"/>
                    </w:rPr>
                    <w:t xml:space="preserve"> ...</w:t>
                  </w:r>
                </w:p>
              </w:tc>
            </w:tr>
            <w:tr w:rsidR="007A3DE2" w:rsidRPr="007A3DE2" w14:paraId="774038A3" w14:textId="77777777" w:rsidTr="007A3DE2">
              <w:trPr>
                <w:trHeight w:val="504"/>
                <w:jc w:val="center"/>
              </w:trPr>
              <w:tc>
                <w:tcPr>
                  <w:tcW w:w="3217" w:type="dxa"/>
                </w:tcPr>
                <w:p w14:paraId="77DDC366" w14:textId="77777777" w:rsidR="007A3DE2" w:rsidRPr="007A3DE2" w:rsidRDefault="007A3DE2" w:rsidP="006D019F">
                  <w:pPr>
                    <w:pStyle w:val="TableParagraph"/>
                    <w:framePr w:hSpace="180" w:wrap="around" w:vAnchor="text" w:hAnchor="margin" w:x="216" w:y="161"/>
                    <w:spacing w:line="317" w:lineRule="exact"/>
                    <w:rPr>
                      <w:sz w:val="20"/>
                      <w:szCs w:val="20"/>
                    </w:rPr>
                  </w:pPr>
                  <w:proofErr w:type="spellStart"/>
                  <w:r w:rsidRPr="007A3DE2">
                    <w:rPr>
                      <w:sz w:val="20"/>
                      <w:szCs w:val="20"/>
                    </w:rPr>
                    <w:t>Рисунок</w:t>
                  </w:r>
                  <w:proofErr w:type="spellEnd"/>
                  <w:r w:rsidRPr="007A3DE2">
                    <w:rPr>
                      <w:sz w:val="20"/>
                      <w:szCs w:val="20"/>
                    </w:rPr>
                    <w:t xml:space="preserve"> ...........</w:t>
                  </w:r>
                </w:p>
              </w:tc>
              <w:tc>
                <w:tcPr>
                  <w:tcW w:w="3231" w:type="dxa"/>
                </w:tcPr>
                <w:p w14:paraId="119E0C08" w14:textId="77777777" w:rsidR="007A3DE2" w:rsidRPr="007A3DE2" w:rsidRDefault="007A3DE2" w:rsidP="006D019F">
                  <w:pPr>
                    <w:pStyle w:val="TableParagraph"/>
                    <w:framePr w:hSpace="180" w:wrap="around" w:vAnchor="text" w:hAnchor="margin" w:x="216" w:y="161"/>
                    <w:spacing w:line="317" w:lineRule="exact"/>
                    <w:rPr>
                      <w:sz w:val="20"/>
                      <w:szCs w:val="20"/>
                    </w:rPr>
                  </w:pPr>
                  <w:r w:rsidRPr="007A3DE2">
                    <w:rPr>
                      <w:sz w:val="20"/>
                      <w:szCs w:val="20"/>
                    </w:rPr>
                    <w:t>РИСУНОК</w:t>
                  </w:r>
                </w:p>
              </w:tc>
            </w:tr>
            <w:tr w:rsidR="007A3DE2" w:rsidRPr="007A3DE2" w14:paraId="1EB5EE54" w14:textId="77777777" w:rsidTr="007A3DE2">
              <w:trPr>
                <w:trHeight w:val="1480"/>
                <w:jc w:val="center"/>
              </w:trPr>
              <w:tc>
                <w:tcPr>
                  <w:tcW w:w="3217" w:type="dxa"/>
                </w:tcPr>
                <w:p w14:paraId="75C9CC15" w14:textId="77777777" w:rsidR="007A3DE2" w:rsidRPr="007A3DE2" w:rsidRDefault="007A3DE2" w:rsidP="006D019F">
                  <w:pPr>
                    <w:pStyle w:val="TableParagraph"/>
                    <w:framePr w:hSpace="180" w:wrap="around" w:vAnchor="text" w:hAnchor="margin" w:x="216" w:y="161"/>
                    <w:spacing w:line="276" w:lineRule="auto"/>
                    <w:ind w:right="614"/>
                    <w:rPr>
                      <w:sz w:val="20"/>
                      <w:szCs w:val="20"/>
                      <w:lang w:val="ru-RU"/>
                    </w:rPr>
                  </w:pPr>
                  <w:r w:rsidRPr="007A3DE2">
                    <w:rPr>
                      <w:sz w:val="20"/>
                      <w:szCs w:val="20"/>
                      <w:lang w:val="ru-RU"/>
                    </w:rPr>
                    <w:t>Допустимая скорость движения поезда км/ч</w:t>
                  </w:r>
                </w:p>
                <w:p w14:paraId="59A74008" w14:textId="77777777" w:rsidR="007A3DE2" w:rsidRPr="007A3DE2" w:rsidRDefault="007A3DE2" w:rsidP="006D019F">
                  <w:pPr>
                    <w:pStyle w:val="TableParagraph"/>
                    <w:framePr w:hSpace="180" w:wrap="around" w:vAnchor="text" w:hAnchor="margin" w:x="216" w:y="161"/>
                    <w:rPr>
                      <w:sz w:val="20"/>
                      <w:szCs w:val="20"/>
                    </w:rPr>
                  </w:pPr>
                  <w:proofErr w:type="spellStart"/>
                  <w:r w:rsidRPr="007A3DE2">
                    <w:rPr>
                      <w:sz w:val="20"/>
                      <w:szCs w:val="20"/>
                    </w:rPr>
                    <w:t>Дата</w:t>
                  </w:r>
                  <w:proofErr w:type="spellEnd"/>
                  <w:r w:rsidRPr="007A3DE2">
                    <w:rPr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7A3DE2">
                    <w:rPr>
                      <w:sz w:val="20"/>
                      <w:szCs w:val="20"/>
                    </w:rPr>
                    <w:t>время</w:t>
                  </w:r>
                  <w:proofErr w:type="spellEnd"/>
                </w:p>
              </w:tc>
              <w:tc>
                <w:tcPr>
                  <w:tcW w:w="3231" w:type="dxa"/>
                </w:tcPr>
                <w:p w14:paraId="00505D3C" w14:textId="77777777" w:rsidR="007A3DE2" w:rsidRPr="007A3DE2" w:rsidRDefault="007A3DE2" w:rsidP="006D019F">
                  <w:pPr>
                    <w:pStyle w:val="TableParagraph"/>
                    <w:framePr w:hSpace="180" w:wrap="around" w:vAnchor="text" w:hAnchor="margin" w:x="216" w:y="161"/>
                    <w:spacing w:before="5"/>
                    <w:ind w:left="0"/>
                    <w:rPr>
                      <w:sz w:val="20"/>
                      <w:szCs w:val="20"/>
                      <w:lang w:val="ru-RU"/>
                    </w:rPr>
                  </w:pPr>
                </w:p>
                <w:p w14:paraId="2615709C" w14:textId="77777777" w:rsidR="007A3DE2" w:rsidRPr="007A3DE2" w:rsidRDefault="007A3DE2" w:rsidP="006D019F">
                  <w:pPr>
                    <w:pStyle w:val="TableParagraph"/>
                    <w:framePr w:hSpace="180" w:wrap="around" w:vAnchor="text" w:hAnchor="margin" w:x="216" w:y="161"/>
                    <w:spacing w:before="1" w:line="278" w:lineRule="auto"/>
                    <w:ind w:left="369" w:right="197" w:hanging="360"/>
                    <w:rPr>
                      <w:sz w:val="20"/>
                      <w:szCs w:val="20"/>
                      <w:lang w:val="ru-RU"/>
                    </w:rPr>
                  </w:pPr>
                  <w:r w:rsidRPr="007A3DE2">
                    <w:rPr>
                      <w:sz w:val="20"/>
                      <w:szCs w:val="20"/>
                      <w:lang w:val="ru-RU"/>
                    </w:rPr>
                    <w:t xml:space="preserve">Допустимая </w:t>
                  </w:r>
                  <w:proofErr w:type="spellStart"/>
                  <w:r w:rsidRPr="007A3DE2">
                    <w:rPr>
                      <w:sz w:val="20"/>
                      <w:szCs w:val="20"/>
                      <w:lang w:val="ru-RU"/>
                    </w:rPr>
                    <w:t>скоростьдвижения</w:t>
                  </w:r>
                  <w:proofErr w:type="spellEnd"/>
                  <w:r w:rsidRPr="007A3DE2">
                    <w:rPr>
                      <w:sz w:val="20"/>
                      <w:szCs w:val="20"/>
                      <w:lang w:val="ru-RU"/>
                    </w:rPr>
                    <w:t xml:space="preserve"> поезда км/ч</w:t>
                  </w:r>
                </w:p>
                <w:p w14:paraId="1F8DD1CA" w14:textId="77777777" w:rsidR="007A3DE2" w:rsidRPr="00455E30" w:rsidRDefault="007A3DE2" w:rsidP="006D019F">
                  <w:pPr>
                    <w:pStyle w:val="TableParagraph"/>
                    <w:framePr w:hSpace="180" w:wrap="around" w:vAnchor="text" w:hAnchor="margin" w:x="216" w:y="161"/>
                    <w:spacing w:line="317" w:lineRule="exact"/>
                    <w:rPr>
                      <w:sz w:val="20"/>
                      <w:szCs w:val="20"/>
                      <w:lang w:val="ru-RU"/>
                    </w:rPr>
                  </w:pPr>
                  <w:r w:rsidRPr="00455E30">
                    <w:rPr>
                      <w:sz w:val="20"/>
                      <w:szCs w:val="20"/>
                      <w:lang w:val="ru-RU"/>
                    </w:rPr>
                    <w:t>Дата и время обнаружения</w:t>
                  </w:r>
                </w:p>
              </w:tc>
            </w:tr>
          </w:tbl>
          <w:p w14:paraId="4484CBFB" w14:textId="77777777" w:rsidR="00D314EE" w:rsidRPr="00D314EE" w:rsidRDefault="00D314EE" w:rsidP="00D314EE">
            <w:pPr>
              <w:ind w:firstLine="709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35923041" w14:textId="77777777" w:rsidR="00D314EE" w:rsidRPr="00D314EE" w:rsidRDefault="007A3DE2" w:rsidP="007A3DE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D75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Кейс-задание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  <w:p w14:paraId="4451FFCF" w14:textId="77777777" w:rsidR="00D314EE" w:rsidRDefault="007A3DE2" w:rsidP="007A3DE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A3DE2">
              <w:rPr>
                <w:rFonts w:ascii="Times New Roman" w:hAnsi="Times New Roman" w:cs="Times New Roman"/>
                <w:b/>
                <w:sz w:val="24"/>
              </w:rPr>
              <w:t xml:space="preserve">Маркировка дефектных и </w:t>
            </w:r>
            <w:proofErr w:type="spellStart"/>
            <w:r w:rsidRPr="007A3DE2">
              <w:rPr>
                <w:rFonts w:ascii="Times New Roman" w:hAnsi="Times New Roman" w:cs="Times New Roman"/>
                <w:b/>
                <w:sz w:val="24"/>
              </w:rPr>
              <w:t>остродефектных</w:t>
            </w:r>
            <w:proofErr w:type="spellEnd"/>
            <w:r w:rsidRPr="007A3DE2">
              <w:rPr>
                <w:rFonts w:ascii="Times New Roman" w:hAnsi="Times New Roman" w:cs="Times New Roman"/>
                <w:b/>
                <w:sz w:val="24"/>
              </w:rPr>
              <w:t xml:space="preserve"> рельсо</w:t>
            </w:r>
            <w:r>
              <w:rPr>
                <w:rFonts w:ascii="Times New Roman" w:hAnsi="Times New Roman" w:cs="Times New Roman"/>
                <w:b/>
                <w:sz w:val="24"/>
              </w:rPr>
              <w:t>в</w:t>
            </w:r>
          </w:p>
          <w:p w14:paraId="18CF8C02" w14:textId="77777777" w:rsidR="007A3DE2" w:rsidRPr="007A3DE2" w:rsidRDefault="007A3DE2" w:rsidP="007A3DE2">
            <w:pPr>
              <w:ind w:firstLine="709"/>
              <w:jc w:val="both"/>
              <w:rPr>
                <w:rFonts w:ascii="Times New Roman" w:hAnsi="Times New Roman" w:cs="Times New Roman"/>
                <w:sz w:val="24"/>
              </w:rPr>
            </w:pPr>
            <w:r w:rsidRPr="007A3DE2">
              <w:rPr>
                <w:rFonts w:ascii="Times New Roman" w:hAnsi="Times New Roman" w:cs="Times New Roman"/>
                <w:sz w:val="24"/>
              </w:rPr>
              <w:t xml:space="preserve">Маркировка дефектных и </w:t>
            </w:r>
            <w:proofErr w:type="spellStart"/>
            <w:r w:rsidRPr="007A3DE2">
              <w:rPr>
                <w:rFonts w:ascii="Times New Roman" w:hAnsi="Times New Roman" w:cs="Times New Roman"/>
                <w:sz w:val="24"/>
              </w:rPr>
              <w:t>остродефектных</w:t>
            </w:r>
            <w:proofErr w:type="spellEnd"/>
            <w:r w:rsidRPr="007A3DE2">
              <w:rPr>
                <w:rFonts w:ascii="Times New Roman" w:hAnsi="Times New Roman" w:cs="Times New Roman"/>
                <w:sz w:val="24"/>
              </w:rPr>
              <w:t xml:space="preserve"> рельсов производится следующим образом:</w:t>
            </w:r>
          </w:p>
          <w:p w14:paraId="6D3ADA1A" w14:textId="77777777" w:rsidR="007A3DE2" w:rsidRPr="007A3DE2" w:rsidRDefault="007A3DE2" w:rsidP="007A3DE2">
            <w:pPr>
              <w:ind w:firstLine="709"/>
              <w:jc w:val="both"/>
              <w:rPr>
                <w:rFonts w:ascii="Times New Roman" w:hAnsi="Times New Roman" w:cs="Times New Roman"/>
                <w:sz w:val="24"/>
              </w:rPr>
            </w:pPr>
            <w:r w:rsidRPr="007A3DE2">
              <w:rPr>
                <w:rFonts w:ascii="Times New Roman" w:hAnsi="Times New Roman" w:cs="Times New Roman"/>
                <w:sz w:val="24"/>
              </w:rPr>
              <w:t>во всех случаях при любом дефекте на шейке рельса с внутренней стор</w:t>
            </w:r>
            <w:r w:rsidR="0088729D">
              <w:rPr>
                <w:rFonts w:ascii="Times New Roman" w:hAnsi="Times New Roman" w:cs="Times New Roman"/>
                <w:sz w:val="24"/>
              </w:rPr>
              <w:t>оны колеи на расстоянии около 1</w:t>
            </w:r>
            <w:r w:rsidRPr="007A3DE2">
              <w:rPr>
                <w:rFonts w:ascii="Times New Roman" w:hAnsi="Times New Roman" w:cs="Times New Roman"/>
                <w:sz w:val="24"/>
              </w:rPr>
              <w:t xml:space="preserve">м от левого стыка (зазора) светлой </w:t>
            </w:r>
            <w:proofErr w:type="spellStart"/>
            <w:r w:rsidRPr="007A3DE2">
              <w:rPr>
                <w:rFonts w:ascii="Times New Roman" w:hAnsi="Times New Roman" w:cs="Times New Roman"/>
                <w:sz w:val="24"/>
              </w:rPr>
              <w:t>маслянойкраской</w:t>
            </w:r>
            <w:proofErr w:type="spellEnd"/>
            <w:r w:rsidRPr="007A3DE2">
              <w:rPr>
                <w:rFonts w:ascii="Times New Roman" w:hAnsi="Times New Roman" w:cs="Times New Roman"/>
                <w:sz w:val="24"/>
              </w:rPr>
              <w:t xml:space="preserve"> наносят первую маркировку: для дефектного рельса один косой крест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A3DE2">
              <w:rPr>
                <w:rFonts w:ascii="Times New Roman" w:hAnsi="Times New Roman" w:cs="Times New Roman"/>
                <w:sz w:val="24"/>
              </w:rPr>
              <w:t xml:space="preserve">— X, для </w:t>
            </w:r>
            <w:proofErr w:type="spellStart"/>
            <w:r w:rsidRPr="007A3DE2">
              <w:rPr>
                <w:rFonts w:ascii="Times New Roman" w:hAnsi="Times New Roman" w:cs="Times New Roman"/>
                <w:sz w:val="24"/>
              </w:rPr>
              <w:t>остродефектного</w:t>
            </w:r>
            <w:proofErr w:type="spellEnd"/>
            <w:r w:rsidRPr="007A3DE2">
              <w:rPr>
                <w:rFonts w:ascii="Times New Roman" w:hAnsi="Times New Roman" w:cs="Times New Roman"/>
                <w:sz w:val="24"/>
              </w:rPr>
              <w:t xml:space="preserve"> два креста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7A3DE2">
              <w:rPr>
                <w:rFonts w:ascii="Times New Roman" w:hAnsi="Times New Roman" w:cs="Times New Roman"/>
                <w:sz w:val="24"/>
              </w:rPr>
              <w:t xml:space="preserve"> XX. Маркировка </w:t>
            </w:r>
            <w:proofErr w:type="spellStart"/>
            <w:r w:rsidRPr="007A3DE2">
              <w:rPr>
                <w:rFonts w:ascii="Times New Roman" w:hAnsi="Times New Roman" w:cs="Times New Roman"/>
                <w:sz w:val="24"/>
              </w:rPr>
              <w:t>остродефектного</w:t>
            </w:r>
            <w:proofErr w:type="spellEnd"/>
            <w:r w:rsidRPr="007A3DE2">
              <w:rPr>
                <w:rFonts w:ascii="Times New Roman" w:hAnsi="Times New Roman" w:cs="Times New Roman"/>
                <w:sz w:val="24"/>
              </w:rPr>
              <w:t xml:space="preserve"> рельса производится во всех случаях, даже после изъятия рельса с пути. Левый стык определяется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A3DE2">
              <w:rPr>
                <w:rFonts w:ascii="Times New Roman" w:hAnsi="Times New Roman" w:cs="Times New Roman"/>
                <w:sz w:val="24"/>
              </w:rPr>
              <w:t>нахождением человека внутри колеи лицом к рельсу, с левой руки  левый стык;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A3DE2">
              <w:rPr>
                <w:rFonts w:ascii="Times New Roman" w:hAnsi="Times New Roman" w:cs="Times New Roman"/>
                <w:sz w:val="24"/>
              </w:rPr>
              <w:t xml:space="preserve">на шейке, со стороны, где виден дефект, или всегда с внутренней стороны колеи, если дефект обнаружен </w:t>
            </w:r>
            <w:proofErr w:type="spellStart"/>
            <w:r w:rsidRPr="007A3DE2">
              <w:rPr>
                <w:rFonts w:ascii="Times New Roman" w:hAnsi="Times New Roman" w:cs="Times New Roman"/>
                <w:sz w:val="24"/>
              </w:rPr>
              <w:t>дефектоскопным</w:t>
            </w:r>
            <w:proofErr w:type="spellEnd"/>
            <w:r w:rsidRPr="007A3DE2">
              <w:rPr>
                <w:rFonts w:ascii="Times New Roman" w:hAnsi="Times New Roman" w:cs="Times New Roman"/>
                <w:sz w:val="24"/>
              </w:rPr>
              <w:t xml:space="preserve"> средством,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A3DE2">
              <w:rPr>
                <w:rFonts w:ascii="Times New Roman" w:hAnsi="Times New Roman" w:cs="Times New Roman"/>
                <w:sz w:val="24"/>
              </w:rPr>
              <w:t xml:space="preserve">повторяют один косой крест — для дефектных и два косых креста — для </w:t>
            </w:r>
            <w:proofErr w:type="spellStart"/>
            <w:r w:rsidRPr="007A3DE2">
              <w:rPr>
                <w:rFonts w:ascii="Times New Roman" w:hAnsi="Times New Roman" w:cs="Times New Roman"/>
                <w:sz w:val="24"/>
              </w:rPr>
              <w:t>остродефектных</w:t>
            </w:r>
            <w:proofErr w:type="spellEnd"/>
            <w:r w:rsidRPr="007A3DE2">
              <w:rPr>
                <w:rFonts w:ascii="Times New Roman" w:hAnsi="Times New Roman" w:cs="Times New Roman"/>
                <w:sz w:val="24"/>
              </w:rPr>
              <w:t xml:space="preserve"> рельсов с указанием кода дефекта;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A3DE2">
              <w:rPr>
                <w:rFonts w:ascii="Times New Roman" w:hAnsi="Times New Roman" w:cs="Times New Roman"/>
                <w:sz w:val="24"/>
              </w:rPr>
              <w:t>при дефекте по всей длине рельса у левого стыка ставят маркировочные знаки — кресты, а в середине рельса наносят код дефекта с черточками перед и после кода длиной 10 см;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A3DE2">
              <w:rPr>
                <w:rFonts w:ascii="Times New Roman" w:hAnsi="Times New Roman" w:cs="Times New Roman"/>
                <w:sz w:val="24"/>
              </w:rPr>
              <w:t>если дефект на левом конце в пределах стыка, то код дефекта ставится рядом с маркировочными крестами;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A3DE2">
              <w:rPr>
                <w:rFonts w:ascii="Times New Roman" w:hAnsi="Times New Roman" w:cs="Times New Roman"/>
                <w:sz w:val="24"/>
              </w:rPr>
              <w:t>если дефект расположен на правом конце рельса в пределах стыка, то дополнительно к первой маркировке крестами повторяют ее на правом конце рельса на расстоянии около 1 м от стыка с указанием кода дефекта (рис. 1).</w:t>
            </w:r>
          </w:p>
          <w:p w14:paraId="05CE0C30" w14:textId="77777777" w:rsidR="007A3DE2" w:rsidRDefault="007A3DE2" w:rsidP="007A3DE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4CB640EA" w14:textId="77777777" w:rsidR="007A3DE2" w:rsidRDefault="007A3DE2" w:rsidP="007A3DE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A3DE2"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 wp14:anchorId="5188A1BE" wp14:editId="01B1CB5F">
                  <wp:extent cx="3933825" cy="2714625"/>
                  <wp:effectExtent l="19050" t="0" r="9525" b="0"/>
                  <wp:docPr id="2" name="image54.png" descr="D:\документы2\ТТЖТ\методические указания\ВОРД\media\image5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" name="image5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32474" cy="27136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E522AF" w14:textId="77777777" w:rsidR="007A3DE2" w:rsidRDefault="007A3DE2" w:rsidP="007A3DE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Рис 1 </w:t>
            </w:r>
            <w:r w:rsidR="003C1AFA">
              <w:rPr>
                <w:rFonts w:ascii="Times New Roman" w:hAnsi="Times New Roman" w:cs="Times New Roman"/>
                <w:sz w:val="24"/>
              </w:rPr>
              <w:t>маркировка рельсов в пути (на перегоне)</w:t>
            </w:r>
          </w:p>
          <w:p w14:paraId="1F70469A" w14:textId="77777777" w:rsidR="007A3DE2" w:rsidRDefault="007A3DE2" w:rsidP="007A3DE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3151502C" w14:textId="77777777" w:rsidR="007A3DE2" w:rsidRPr="00D314EE" w:rsidRDefault="007A3DE2" w:rsidP="007A3DE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D75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Кейс-задание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14:paraId="177D73BD" w14:textId="77777777" w:rsidR="007A3DE2" w:rsidRPr="0088729D" w:rsidRDefault="0088729D" w:rsidP="0088729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</w:t>
            </w:r>
            <w:r w:rsidRPr="0088729D">
              <w:rPr>
                <w:rFonts w:ascii="Times New Roman" w:hAnsi="Times New Roman" w:cs="Times New Roman"/>
                <w:b/>
                <w:sz w:val="24"/>
              </w:rPr>
              <w:t>аркировка стрелочных переводов</w:t>
            </w:r>
          </w:p>
          <w:p w14:paraId="42CDE5A3" w14:textId="77777777" w:rsidR="0088729D" w:rsidRPr="0088729D" w:rsidRDefault="0088729D" w:rsidP="0088729D">
            <w:pPr>
              <w:ind w:firstLine="709"/>
              <w:jc w:val="both"/>
              <w:rPr>
                <w:rFonts w:ascii="Times New Roman" w:hAnsi="Times New Roman" w:cs="Times New Roman"/>
                <w:sz w:val="24"/>
              </w:rPr>
            </w:pPr>
            <w:r w:rsidRPr="0088729D">
              <w:rPr>
                <w:rFonts w:ascii="Times New Roman" w:hAnsi="Times New Roman" w:cs="Times New Roman"/>
                <w:sz w:val="24"/>
              </w:rPr>
              <w:t xml:space="preserve">Каталог содержит указания по эксплуатации, где характер дефекта считается дефектным (Д), </w:t>
            </w:r>
            <w:proofErr w:type="spellStart"/>
            <w:r w:rsidRPr="0088729D">
              <w:rPr>
                <w:rFonts w:ascii="Times New Roman" w:hAnsi="Times New Roman" w:cs="Times New Roman"/>
                <w:sz w:val="24"/>
              </w:rPr>
              <w:t>остродефектным</w:t>
            </w:r>
            <w:proofErr w:type="spellEnd"/>
            <w:r w:rsidRPr="0088729D">
              <w:rPr>
                <w:rFonts w:ascii="Times New Roman" w:hAnsi="Times New Roman" w:cs="Times New Roman"/>
                <w:sz w:val="24"/>
              </w:rPr>
              <w:t xml:space="preserve"> (ОД) или требующим усиленного наблюдения (УН), в зависимости характера дефекта и категории пути, которая, в свою очередь, зависит от скорости (из высшей катег</w:t>
            </w:r>
            <w:r>
              <w:rPr>
                <w:rFonts w:ascii="Times New Roman" w:hAnsi="Times New Roman" w:cs="Times New Roman"/>
                <w:sz w:val="24"/>
              </w:rPr>
              <w:t>ории в более низшую), что обес</w:t>
            </w:r>
            <w:r w:rsidRPr="0088729D">
              <w:rPr>
                <w:rFonts w:ascii="Times New Roman" w:hAnsi="Times New Roman" w:cs="Times New Roman"/>
                <w:sz w:val="24"/>
              </w:rPr>
              <w:t>печивает безопасность движения, т.к. дефект становится менее опасным, т.е. ОД^-Д^-УН. Дефекты и повреждения элементов стрелочных переводов (ЭСП), не отличающиеся от таких же изъянов в рельсах, учитываются по основно</w:t>
            </w:r>
            <w:r>
              <w:rPr>
                <w:rFonts w:ascii="Times New Roman" w:hAnsi="Times New Roman" w:cs="Times New Roman"/>
                <w:sz w:val="24"/>
              </w:rPr>
              <w:t>му</w:t>
            </w:r>
            <w:r w:rsidRPr="0088729D">
              <w:rPr>
                <w:rFonts w:ascii="Times New Roman" w:hAnsi="Times New Roman" w:cs="Times New Roman"/>
                <w:sz w:val="24"/>
              </w:rPr>
              <w:t xml:space="preserve"> распоряжени</w:t>
            </w:r>
            <w:r>
              <w:rPr>
                <w:rFonts w:ascii="Times New Roman" w:hAnsi="Times New Roman" w:cs="Times New Roman"/>
                <w:sz w:val="24"/>
              </w:rPr>
              <w:t>ю</w:t>
            </w:r>
            <w:r w:rsidRPr="0088729D">
              <w:rPr>
                <w:rFonts w:ascii="Times New Roman" w:hAnsi="Times New Roman" w:cs="Times New Roman"/>
                <w:sz w:val="24"/>
              </w:rPr>
              <w:t xml:space="preserve"> ОАО "РЖД" №2499р от 23.10.2014 по рельсам</w:t>
            </w:r>
            <w:r w:rsidR="003C1AFA">
              <w:rPr>
                <w:rFonts w:ascii="Times New Roman" w:hAnsi="Times New Roman" w:cs="Times New Roman"/>
                <w:sz w:val="24"/>
              </w:rPr>
              <w:t>,</w:t>
            </w:r>
            <w:r w:rsidRPr="0088729D">
              <w:rPr>
                <w:rFonts w:ascii="Times New Roman" w:hAnsi="Times New Roman" w:cs="Times New Roman"/>
                <w:sz w:val="24"/>
              </w:rPr>
              <w:t xml:space="preserve"> с дополнением буквы начала названия элемента перед кодом дефекта, например Р. 14, 0.11,1 и т.д.</w:t>
            </w:r>
          </w:p>
          <w:p w14:paraId="6FEF7F18" w14:textId="77777777" w:rsidR="0088729D" w:rsidRPr="0088729D" w:rsidRDefault="0088729D" w:rsidP="0088729D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8729D">
              <w:rPr>
                <w:rFonts w:ascii="Times New Roman" w:hAnsi="Times New Roman" w:cs="Times New Roman"/>
                <w:sz w:val="24"/>
              </w:rPr>
              <w:t>В распоряжение ОАО РЖД №2143/р от 27.09.2019.</w:t>
            </w:r>
            <w:r w:rsidR="003C1AF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8729D">
              <w:rPr>
                <w:rFonts w:ascii="Times New Roman" w:hAnsi="Times New Roman" w:cs="Times New Roman"/>
                <w:sz w:val="24"/>
              </w:rPr>
              <w:t>по стрелочным переводам включены только специфические дефекты, отличающиеся от дефектов рельсов, они обозначаются двумя буквами, двузначным основным числом и дополнительной третьей цифрой, например ДО.65.2 и т.д. Буква Д обозначает дополнительный дефект, отличающийся от дефектов рельсов, О — остряк, Р — рамный рельс, У—</w:t>
            </w:r>
            <w:proofErr w:type="spellStart"/>
            <w:r w:rsidRPr="0088729D">
              <w:rPr>
                <w:rFonts w:ascii="Times New Roman" w:hAnsi="Times New Roman" w:cs="Times New Roman"/>
                <w:sz w:val="24"/>
              </w:rPr>
              <w:t>усовик</w:t>
            </w:r>
            <w:proofErr w:type="spellEnd"/>
            <w:r w:rsidRPr="0088729D">
              <w:rPr>
                <w:rFonts w:ascii="Times New Roman" w:hAnsi="Times New Roman" w:cs="Times New Roman"/>
                <w:sz w:val="24"/>
              </w:rPr>
              <w:t>, УН —</w:t>
            </w:r>
            <w:proofErr w:type="spellStart"/>
            <w:r w:rsidRPr="0088729D">
              <w:rPr>
                <w:rFonts w:ascii="Times New Roman" w:hAnsi="Times New Roman" w:cs="Times New Roman"/>
                <w:sz w:val="24"/>
              </w:rPr>
              <w:t>усовик</w:t>
            </w:r>
            <w:proofErr w:type="spellEnd"/>
            <w:r w:rsidRPr="0088729D">
              <w:rPr>
                <w:rFonts w:ascii="Times New Roman" w:hAnsi="Times New Roman" w:cs="Times New Roman"/>
                <w:sz w:val="24"/>
              </w:rPr>
              <w:t xml:space="preserve"> крестовины с непрерывной поверхностью </w:t>
            </w:r>
            <w:r w:rsidR="003C1AFA">
              <w:rPr>
                <w:rFonts w:ascii="Times New Roman" w:hAnsi="Times New Roman" w:cs="Times New Roman"/>
                <w:sz w:val="24"/>
              </w:rPr>
              <w:t>катания, С—сердечник, СН — сер</w:t>
            </w:r>
            <w:r w:rsidRPr="0088729D">
              <w:rPr>
                <w:rFonts w:ascii="Times New Roman" w:hAnsi="Times New Roman" w:cs="Times New Roman"/>
                <w:sz w:val="24"/>
              </w:rPr>
              <w:t>дечник крестовины с непрерывной поверхностью катания, X — ходовой рельс, К — контррельс. Ходовые рельсы Контррельсы.</w:t>
            </w:r>
          </w:p>
          <w:p w14:paraId="51EBB69A" w14:textId="77777777" w:rsidR="0088729D" w:rsidRDefault="003C1AFA" w:rsidP="0088729D">
            <w:pPr>
              <w:ind w:firstLine="709"/>
              <w:jc w:val="both"/>
            </w:pPr>
            <w:r>
              <w:rPr>
                <w:noProof/>
              </w:rPr>
              <w:drawing>
                <wp:anchor distT="0" distB="0" distL="0" distR="0" simplePos="0" relativeHeight="251664384" behindDoc="0" locked="0" layoutInCell="1" allowOverlap="1" wp14:anchorId="1CD3AAB8" wp14:editId="7F4918F4">
                  <wp:simplePos x="0" y="0"/>
                  <wp:positionH relativeFrom="page">
                    <wp:posOffset>1454785</wp:posOffset>
                  </wp:positionH>
                  <wp:positionV relativeFrom="paragraph">
                    <wp:posOffset>102235</wp:posOffset>
                  </wp:positionV>
                  <wp:extent cx="4324350" cy="2505075"/>
                  <wp:effectExtent l="19050" t="0" r="0" b="0"/>
                  <wp:wrapTopAndBottom/>
                  <wp:docPr id="107" name="image55.png" descr="D:\документы2\ТТЖТ\методические указания\ВОРД\media\image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" name="image55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4350" cy="2505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5AC90796" w14:textId="77777777" w:rsidR="003C1AFA" w:rsidRPr="003C1AFA" w:rsidRDefault="003C1AFA" w:rsidP="003C1AF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C1AFA">
              <w:rPr>
                <w:rFonts w:ascii="Times New Roman" w:hAnsi="Times New Roman" w:cs="Times New Roman"/>
                <w:sz w:val="24"/>
              </w:rPr>
              <w:t>Рис. 2. Схема маркировки стрелочных переводов</w:t>
            </w:r>
          </w:p>
          <w:p w14:paraId="6D34F6EE" w14:textId="77777777" w:rsidR="007A3DE2" w:rsidRDefault="007A3DE2" w:rsidP="007A3DE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23F208D1" w14:textId="77777777" w:rsidR="003C1AFA" w:rsidRPr="003C1AFA" w:rsidRDefault="003C1AFA" w:rsidP="003C1AFA">
            <w:pPr>
              <w:ind w:firstLine="709"/>
              <w:jc w:val="both"/>
              <w:rPr>
                <w:rFonts w:ascii="Times New Roman" w:hAnsi="Times New Roman" w:cs="Times New Roman"/>
                <w:sz w:val="24"/>
              </w:rPr>
            </w:pPr>
            <w:r w:rsidRPr="003C1AFA">
              <w:rPr>
                <w:rFonts w:ascii="Times New Roman" w:hAnsi="Times New Roman" w:cs="Times New Roman"/>
                <w:sz w:val="24"/>
              </w:rPr>
              <w:t>Маркировка стрелочных переводов производится следующим образом (рис.</w:t>
            </w:r>
          </w:p>
          <w:p w14:paraId="1748F340" w14:textId="77777777" w:rsidR="003C1AFA" w:rsidRPr="003C1AFA" w:rsidRDefault="003C1AFA" w:rsidP="003C1AFA">
            <w:pPr>
              <w:ind w:firstLine="709"/>
              <w:jc w:val="both"/>
              <w:rPr>
                <w:rFonts w:ascii="Times New Roman" w:hAnsi="Times New Roman" w:cs="Times New Roman"/>
                <w:sz w:val="24"/>
              </w:rPr>
            </w:pPr>
            <w:r w:rsidRPr="003C1AFA">
              <w:rPr>
                <w:rFonts w:ascii="Times New Roman" w:hAnsi="Times New Roman" w:cs="Times New Roman"/>
                <w:sz w:val="24"/>
              </w:rPr>
              <w:t>- рамные рельсы маркируют с внутренней стороны колеи крестами на шей</w:t>
            </w:r>
            <w:r>
              <w:rPr>
                <w:rFonts w:ascii="Times New Roman" w:hAnsi="Times New Roman" w:cs="Times New Roman"/>
                <w:sz w:val="24"/>
              </w:rPr>
              <w:t>ке рельса на расстоянии около 1</w:t>
            </w:r>
            <w:r w:rsidRPr="003C1AFA">
              <w:rPr>
                <w:rFonts w:ascii="Times New Roman" w:hAnsi="Times New Roman" w:cs="Times New Roman"/>
                <w:sz w:val="24"/>
              </w:rPr>
              <w:t>м от переднего стыка рамного рельса, а напротив дефекта маркировка ставится снаружи колеи;</w:t>
            </w:r>
          </w:p>
          <w:p w14:paraId="64A89000" w14:textId="77777777" w:rsidR="003C1AFA" w:rsidRPr="003C1AFA" w:rsidRDefault="003C1AFA" w:rsidP="003C1AFA">
            <w:pPr>
              <w:ind w:firstLine="709"/>
              <w:jc w:val="both"/>
              <w:rPr>
                <w:rFonts w:ascii="Times New Roman" w:hAnsi="Times New Roman" w:cs="Times New Roman"/>
                <w:sz w:val="24"/>
              </w:rPr>
            </w:pPr>
            <w:r w:rsidRPr="003C1AFA">
              <w:rPr>
                <w:rFonts w:ascii="Times New Roman" w:hAnsi="Times New Roman" w:cs="Times New Roman"/>
                <w:sz w:val="24"/>
              </w:rPr>
              <w:t>остряк маркируют крестами с внутренней стороны колеи на расстоянии ок</w:t>
            </w:r>
            <w:r>
              <w:rPr>
                <w:rFonts w:ascii="Times New Roman" w:hAnsi="Times New Roman" w:cs="Times New Roman"/>
                <w:sz w:val="24"/>
              </w:rPr>
              <w:t>оло 1</w:t>
            </w:r>
            <w:r w:rsidRPr="003C1AFA">
              <w:rPr>
                <w:rFonts w:ascii="Times New Roman" w:hAnsi="Times New Roman" w:cs="Times New Roman"/>
                <w:sz w:val="24"/>
              </w:rPr>
              <w:t xml:space="preserve">м от корневого стыка, а напротив дефекта маркировка ставится </w:t>
            </w:r>
            <w:proofErr w:type="gramStart"/>
            <w:r w:rsidRPr="003C1AFA">
              <w:rPr>
                <w:rFonts w:ascii="Times New Roman" w:hAnsi="Times New Roman" w:cs="Times New Roman"/>
                <w:sz w:val="24"/>
              </w:rPr>
              <w:t>креста- ми</w:t>
            </w:r>
            <w:proofErr w:type="gramEnd"/>
            <w:r w:rsidRPr="003C1AFA">
              <w:rPr>
                <w:rFonts w:ascii="Times New Roman" w:hAnsi="Times New Roman" w:cs="Times New Roman"/>
                <w:sz w:val="24"/>
              </w:rPr>
              <w:t xml:space="preserve"> и кодом с внутренней стороны на остряке;</w:t>
            </w:r>
          </w:p>
          <w:p w14:paraId="31A94138" w14:textId="77777777" w:rsidR="003C1AFA" w:rsidRPr="003C1AFA" w:rsidRDefault="003C1AFA" w:rsidP="003C1AFA">
            <w:pPr>
              <w:ind w:firstLine="709"/>
              <w:jc w:val="both"/>
              <w:rPr>
                <w:rFonts w:ascii="Times New Roman" w:hAnsi="Times New Roman" w:cs="Times New Roman"/>
                <w:sz w:val="24"/>
              </w:rPr>
            </w:pPr>
            <w:r w:rsidRPr="003C1AFA">
              <w:rPr>
                <w:rFonts w:ascii="Times New Roman" w:hAnsi="Times New Roman" w:cs="Times New Roman"/>
                <w:sz w:val="24"/>
              </w:rPr>
              <w:t>рельсы соединительных путей прямог</w:t>
            </w:r>
            <w:r>
              <w:rPr>
                <w:rFonts w:ascii="Times New Roman" w:hAnsi="Times New Roman" w:cs="Times New Roman"/>
                <w:sz w:val="24"/>
              </w:rPr>
              <w:t>о и бокового направлений марки</w:t>
            </w:r>
            <w:r w:rsidRPr="003C1AFA">
              <w:rPr>
                <w:rFonts w:ascii="Times New Roman" w:hAnsi="Times New Roman" w:cs="Times New Roman"/>
                <w:sz w:val="24"/>
              </w:rPr>
              <w:t>руют по правилам маркировки рельсов главных путей;</w:t>
            </w:r>
          </w:p>
          <w:p w14:paraId="4537C66D" w14:textId="77777777" w:rsidR="003C1AFA" w:rsidRPr="003C1AFA" w:rsidRDefault="003C1AFA" w:rsidP="003C1AFA">
            <w:pPr>
              <w:ind w:firstLine="709"/>
              <w:jc w:val="both"/>
              <w:rPr>
                <w:rFonts w:ascii="Times New Roman" w:hAnsi="Times New Roman" w:cs="Times New Roman"/>
                <w:sz w:val="24"/>
              </w:rPr>
            </w:pPr>
            <w:r w:rsidRPr="003C1AFA">
              <w:rPr>
                <w:rFonts w:ascii="Times New Roman" w:hAnsi="Times New Roman" w:cs="Times New Roman"/>
                <w:sz w:val="24"/>
              </w:rPr>
              <w:t xml:space="preserve">крестовины маркируют крестами на обоих концах </w:t>
            </w:r>
            <w:proofErr w:type="spellStart"/>
            <w:r w:rsidRPr="003C1AFA">
              <w:rPr>
                <w:rFonts w:ascii="Times New Roman" w:hAnsi="Times New Roman" w:cs="Times New Roman"/>
                <w:sz w:val="24"/>
              </w:rPr>
              <w:t>усовика</w:t>
            </w:r>
            <w:proofErr w:type="spellEnd"/>
            <w:r w:rsidRPr="003C1AFA">
              <w:rPr>
                <w:rFonts w:ascii="Times New Roman" w:hAnsi="Times New Roman" w:cs="Times New Roman"/>
                <w:sz w:val="24"/>
              </w:rPr>
              <w:t xml:space="preserve"> независимо от дефектов, а напротив дефекта маркировка прои</w:t>
            </w:r>
            <w:r>
              <w:rPr>
                <w:rFonts w:ascii="Times New Roman" w:hAnsi="Times New Roman" w:cs="Times New Roman"/>
                <w:sz w:val="24"/>
              </w:rPr>
              <w:t>зводится на той стороне кресто</w:t>
            </w:r>
            <w:r w:rsidRPr="003C1AFA">
              <w:rPr>
                <w:rFonts w:ascii="Times New Roman" w:hAnsi="Times New Roman" w:cs="Times New Roman"/>
                <w:sz w:val="24"/>
              </w:rPr>
              <w:t>вины, к которой ближе расположен дефект, внутри колеи;</w:t>
            </w:r>
          </w:p>
          <w:p w14:paraId="07C42F93" w14:textId="77777777" w:rsidR="003C1AFA" w:rsidRPr="003C1AFA" w:rsidRDefault="003C1AFA" w:rsidP="003C1AFA">
            <w:pPr>
              <w:ind w:firstLine="709"/>
              <w:jc w:val="both"/>
              <w:rPr>
                <w:rFonts w:ascii="Times New Roman" w:hAnsi="Times New Roman" w:cs="Times New Roman"/>
                <w:sz w:val="24"/>
              </w:rPr>
            </w:pPr>
            <w:r w:rsidRPr="003C1AFA">
              <w:rPr>
                <w:rFonts w:ascii="Times New Roman" w:hAnsi="Times New Roman" w:cs="Times New Roman"/>
                <w:sz w:val="24"/>
              </w:rPr>
              <w:t xml:space="preserve">ходовые рельсы маркируют крестами внутри колеи на расстоянии около 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  <w:r w:rsidRPr="003C1AFA">
              <w:rPr>
                <w:rFonts w:ascii="Times New Roman" w:hAnsi="Times New Roman" w:cs="Times New Roman"/>
                <w:sz w:val="24"/>
              </w:rPr>
              <w:t>м от переднего стыка, а напротив дефекта маркировка ставится снаружи колеи;</w:t>
            </w:r>
          </w:p>
          <w:p w14:paraId="0C61C411" w14:textId="77777777" w:rsidR="003C1AFA" w:rsidRPr="003C1AFA" w:rsidRDefault="003C1AFA" w:rsidP="003C1AFA">
            <w:pPr>
              <w:ind w:firstLine="709"/>
              <w:jc w:val="both"/>
              <w:rPr>
                <w:rFonts w:ascii="Times New Roman" w:hAnsi="Times New Roman" w:cs="Times New Roman"/>
                <w:sz w:val="24"/>
              </w:rPr>
            </w:pPr>
            <w:r w:rsidRPr="003C1AFA">
              <w:rPr>
                <w:rFonts w:ascii="Times New Roman" w:hAnsi="Times New Roman" w:cs="Times New Roman"/>
                <w:sz w:val="24"/>
              </w:rPr>
              <w:t xml:space="preserve">контррельсы маркируют крестами и кодом напротив дефекта внутри </w:t>
            </w:r>
            <w:r>
              <w:rPr>
                <w:rFonts w:ascii="Times New Roman" w:hAnsi="Times New Roman" w:cs="Times New Roman"/>
                <w:sz w:val="24"/>
              </w:rPr>
              <w:t>ко</w:t>
            </w:r>
            <w:r w:rsidRPr="003C1AFA">
              <w:rPr>
                <w:rFonts w:ascii="Times New Roman" w:hAnsi="Times New Roman" w:cs="Times New Roman"/>
                <w:sz w:val="24"/>
              </w:rPr>
              <w:t>леи.</w:t>
            </w:r>
          </w:p>
        </w:tc>
      </w:tr>
    </w:tbl>
    <w:p w14:paraId="55751FDB" w14:textId="77777777" w:rsidR="003C1AFA" w:rsidRDefault="003C1AFA"/>
    <w:p w14:paraId="0953FE70" w14:textId="77777777" w:rsidR="003C1AFA" w:rsidRDefault="003C1AFA"/>
    <w:p w14:paraId="7654B50C" w14:textId="77777777" w:rsidR="003C1AFA" w:rsidRDefault="003C1AFA"/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935ED2" w:rsidRPr="006459F1" w14:paraId="1CFBE2CF" w14:textId="77777777" w:rsidTr="008B4342">
        <w:trPr>
          <w:trHeight w:val="478"/>
        </w:trPr>
        <w:tc>
          <w:tcPr>
            <w:tcW w:w="2910" w:type="dxa"/>
          </w:tcPr>
          <w:p w14:paraId="2AB28D90" w14:textId="77777777" w:rsidR="00935ED2" w:rsidRPr="00B24C1F" w:rsidRDefault="007209EC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F67821">
              <w:rPr>
                <w:rFonts w:ascii="Times New Roman" w:hAnsi="Times New Roman" w:cs="Times New Roman"/>
                <w:sz w:val="20"/>
              </w:rPr>
              <w:lastRenderedPageBreak/>
              <w:t>ПК-5.1</w:t>
            </w:r>
            <w:proofErr w:type="gramStart"/>
            <w:r w:rsidRPr="00F67821">
              <w:rPr>
                <w:rFonts w:ascii="Times New Roman" w:hAnsi="Times New Roman" w:cs="Times New Roman"/>
                <w:sz w:val="20"/>
              </w:rPr>
              <w:t>: Применяет</w:t>
            </w:r>
            <w:proofErr w:type="gramEnd"/>
            <w:r w:rsidRPr="00F67821">
              <w:rPr>
                <w:rFonts w:ascii="Times New Roman" w:hAnsi="Times New Roman" w:cs="Times New Roman"/>
                <w:sz w:val="20"/>
              </w:rPr>
              <w:t xml:space="preserve">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7722" w:type="dxa"/>
          </w:tcPr>
          <w:p w14:paraId="1EED9F10" w14:textId="77777777" w:rsidR="00935ED2" w:rsidRDefault="00935ED2" w:rsidP="007209E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="007209E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7209EC" w:rsidRPr="00F67821">
              <w:rPr>
                <w:rFonts w:ascii="Times New Roman" w:hAnsi="Times New Roman" w:cs="Times New Roman"/>
                <w:iCs/>
                <w:sz w:val="20"/>
                <w:szCs w:val="20"/>
              </w:rPr>
              <w:t>Иметь</w:t>
            </w:r>
            <w:proofErr w:type="gramEnd"/>
            <w:r w:rsidR="007209EC" w:rsidRPr="00F6782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навыки работы с </w:t>
            </w:r>
            <w:proofErr w:type="spellStart"/>
            <w:r w:rsidR="007209EC" w:rsidRPr="00F67821">
              <w:rPr>
                <w:rFonts w:ascii="Times New Roman" w:hAnsi="Times New Roman" w:cs="Times New Roman"/>
                <w:iCs/>
                <w:sz w:val="20"/>
                <w:szCs w:val="20"/>
              </w:rPr>
              <w:t>дефектоскопными</w:t>
            </w:r>
            <w:proofErr w:type="spellEnd"/>
            <w:r w:rsidR="007209EC" w:rsidRPr="00F6782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средствами, расшифровками </w:t>
            </w:r>
            <w:proofErr w:type="spellStart"/>
            <w:r w:rsidR="007209EC" w:rsidRPr="00F67821">
              <w:rPr>
                <w:rFonts w:ascii="Times New Roman" w:hAnsi="Times New Roman" w:cs="Times New Roman"/>
                <w:iCs/>
                <w:sz w:val="20"/>
                <w:szCs w:val="20"/>
              </w:rPr>
              <w:t>дефектограмм</w:t>
            </w:r>
            <w:proofErr w:type="spellEnd"/>
            <w:r w:rsidR="007209EC" w:rsidRPr="00F67821">
              <w:rPr>
                <w:rFonts w:ascii="Times New Roman" w:hAnsi="Times New Roman" w:cs="Times New Roman"/>
                <w:iCs/>
                <w:sz w:val="20"/>
                <w:szCs w:val="20"/>
              </w:rPr>
              <w:t>, оформлением заключений по проведенным измерениям</w:t>
            </w:r>
          </w:p>
        </w:tc>
      </w:tr>
      <w:tr w:rsidR="0004088C" w:rsidRPr="006459F1" w14:paraId="42B57F0B" w14:textId="77777777" w:rsidTr="007C585A">
        <w:trPr>
          <w:trHeight w:val="478"/>
        </w:trPr>
        <w:tc>
          <w:tcPr>
            <w:tcW w:w="10632" w:type="dxa"/>
            <w:gridSpan w:val="2"/>
          </w:tcPr>
          <w:p w14:paraId="0638E94F" w14:textId="77777777" w:rsidR="0004088C" w:rsidRDefault="0004088C" w:rsidP="003C1AF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2" w:name="_Toc438546170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Кейс-задание </w:t>
            </w:r>
            <w:r w:rsidR="008872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bookmarkEnd w:id="2"/>
          </w:p>
          <w:p w14:paraId="505B2176" w14:textId="77777777" w:rsidR="003C1AFA" w:rsidRPr="003C1AFA" w:rsidRDefault="003C1AFA" w:rsidP="003C1AF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C1AFA">
              <w:rPr>
                <w:rFonts w:ascii="Times New Roman" w:hAnsi="Times New Roman" w:cs="Times New Roman"/>
                <w:b/>
                <w:sz w:val="24"/>
              </w:rPr>
              <w:t>Практическое изучение и расшифровка повреждений дефектных рельсов и элементов стрелочных переводов</w:t>
            </w:r>
          </w:p>
          <w:p w14:paraId="531F9AAF" w14:textId="77777777" w:rsidR="003C1AFA" w:rsidRPr="003C1AFA" w:rsidRDefault="003C1AFA" w:rsidP="003C1AF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C1AFA">
              <w:rPr>
                <w:rFonts w:ascii="Times New Roman" w:hAnsi="Times New Roman" w:cs="Times New Roman"/>
                <w:sz w:val="24"/>
              </w:rPr>
              <w:t xml:space="preserve">Цель: изучить классификацию дефектов рельсов, признаки дефектных и </w:t>
            </w:r>
            <w:proofErr w:type="spellStart"/>
            <w:r w:rsidRPr="003C1AFA">
              <w:rPr>
                <w:rFonts w:ascii="Times New Roman" w:hAnsi="Times New Roman" w:cs="Times New Roman"/>
                <w:sz w:val="24"/>
              </w:rPr>
              <w:t>остродефектных</w:t>
            </w:r>
            <w:proofErr w:type="spellEnd"/>
            <w:r w:rsidRPr="003C1AFA">
              <w:rPr>
                <w:rFonts w:ascii="Times New Roman" w:hAnsi="Times New Roman" w:cs="Times New Roman"/>
                <w:sz w:val="24"/>
              </w:rPr>
              <w:t xml:space="preserve"> рельсов, научиться определять степень их дефективности.</w:t>
            </w:r>
          </w:p>
          <w:p w14:paraId="7E7E1E36" w14:textId="77777777" w:rsidR="003C1AFA" w:rsidRPr="003C1AFA" w:rsidRDefault="003C1AFA" w:rsidP="003C1AF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C1AFA">
              <w:rPr>
                <w:rFonts w:ascii="Times New Roman" w:hAnsi="Times New Roman" w:cs="Times New Roman"/>
                <w:sz w:val="24"/>
              </w:rPr>
              <w:t>Оборудование: макеты дефектов рельсов, лупа, линейка, штангенциркуль ПШВ- 2, мел, ветошь, нормативная документация распоряжение ОАО "РЖД" №2499р от 23.10.2014, распоряжение ОАО РЖД №2143/р от 27.09.2019.</w:t>
            </w:r>
          </w:p>
          <w:p w14:paraId="4759FA5F" w14:textId="77777777" w:rsidR="003C1AFA" w:rsidRPr="003C1AFA" w:rsidRDefault="003C1AFA" w:rsidP="003C1AF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C1AFA">
              <w:rPr>
                <w:rFonts w:ascii="Times New Roman" w:hAnsi="Times New Roman" w:cs="Times New Roman"/>
                <w:sz w:val="24"/>
              </w:rPr>
              <w:t>Исходные данные: дефект кода 11.1-2</w:t>
            </w:r>
          </w:p>
          <w:p w14:paraId="61E6F8FC" w14:textId="77777777" w:rsidR="003C1AFA" w:rsidRPr="003C1AFA" w:rsidRDefault="003C1AFA" w:rsidP="003C1AF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C1AFA">
              <w:rPr>
                <w:rFonts w:ascii="Times New Roman" w:hAnsi="Times New Roman" w:cs="Times New Roman"/>
                <w:sz w:val="24"/>
              </w:rPr>
              <w:t>Вариант назначается исходя порядкового номера обучающегося по списку.</w:t>
            </w:r>
          </w:p>
          <w:p w14:paraId="74EAB9A7" w14:textId="77777777" w:rsidR="003C1AFA" w:rsidRPr="003C1AFA" w:rsidRDefault="003C1AFA" w:rsidP="003C1AF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C1AFA">
              <w:rPr>
                <w:rFonts w:ascii="Times New Roman" w:hAnsi="Times New Roman" w:cs="Times New Roman"/>
                <w:sz w:val="24"/>
              </w:rPr>
              <w:t>Краткие теоретические сведения:</w:t>
            </w:r>
          </w:p>
          <w:p w14:paraId="6BE14143" w14:textId="77777777" w:rsidR="003C1AFA" w:rsidRPr="003C1AFA" w:rsidRDefault="003C1AFA" w:rsidP="003C1AF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C1AFA">
              <w:rPr>
                <w:rFonts w:ascii="Times New Roman" w:hAnsi="Times New Roman" w:cs="Times New Roman"/>
                <w:sz w:val="24"/>
              </w:rPr>
              <w:t>Рисунок дефектного рельса или элемента стрелочного перевода код дефекта 11.1-2</w:t>
            </w:r>
            <w:r>
              <w:rPr>
                <w:noProof/>
                <w:sz w:val="32"/>
              </w:rPr>
              <w:drawing>
                <wp:anchor distT="0" distB="0" distL="0" distR="0" simplePos="0" relativeHeight="251666432" behindDoc="1" locked="0" layoutInCell="1" allowOverlap="1" wp14:anchorId="324F3DC1" wp14:editId="2500EB5C">
                  <wp:simplePos x="0" y="0"/>
                  <wp:positionH relativeFrom="page">
                    <wp:posOffset>2057400</wp:posOffset>
                  </wp:positionH>
                  <wp:positionV relativeFrom="paragraph">
                    <wp:posOffset>212725</wp:posOffset>
                  </wp:positionV>
                  <wp:extent cx="3305175" cy="2066925"/>
                  <wp:effectExtent l="19050" t="0" r="9525" b="0"/>
                  <wp:wrapNone/>
                  <wp:docPr id="54" name="image56.jpeg" descr="D:\документы2\ТТЖТ\методические указания\ВОРД\media\image5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image56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5175" cy="2066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3B91A273" w14:textId="77777777" w:rsidR="003C1AFA" w:rsidRDefault="003C1AFA" w:rsidP="003C1AFA">
            <w:pPr>
              <w:pStyle w:val="a8"/>
              <w:rPr>
                <w:sz w:val="32"/>
              </w:rPr>
            </w:pPr>
          </w:p>
          <w:p w14:paraId="5D11DA09" w14:textId="77777777" w:rsidR="003C1AFA" w:rsidRDefault="003C1AFA" w:rsidP="003C1AFA">
            <w:pPr>
              <w:pStyle w:val="a8"/>
              <w:jc w:val="center"/>
              <w:rPr>
                <w:sz w:val="32"/>
              </w:rPr>
            </w:pPr>
          </w:p>
          <w:p w14:paraId="10E67752" w14:textId="77777777" w:rsidR="003C1AFA" w:rsidRDefault="003C1AFA" w:rsidP="003C1AFA">
            <w:pPr>
              <w:pStyle w:val="a8"/>
              <w:jc w:val="center"/>
              <w:rPr>
                <w:sz w:val="32"/>
              </w:rPr>
            </w:pPr>
          </w:p>
          <w:p w14:paraId="747C356A" w14:textId="77777777" w:rsidR="003C1AFA" w:rsidRDefault="003C1AFA" w:rsidP="003C1AFA">
            <w:pPr>
              <w:pStyle w:val="a8"/>
              <w:rPr>
                <w:sz w:val="32"/>
              </w:rPr>
            </w:pPr>
          </w:p>
          <w:p w14:paraId="5C1A1F4A" w14:textId="77777777" w:rsidR="003C1AFA" w:rsidRDefault="003C1AFA" w:rsidP="003C1AFA">
            <w:pPr>
              <w:pStyle w:val="a8"/>
              <w:rPr>
                <w:sz w:val="32"/>
              </w:rPr>
            </w:pPr>
          </w:p>
          <w:p w14:paraId="712F366B" w14:textId="77777777" w:rsidR="003C1AFA" w:rsidRDefault="003C1AFA" w:rsidP="003C1AFA">
            <w:pPr>
              <w:tabs>
                <w:tab w:val="left" w:pos="1314"/>
              </w:tabs>
              <w:spacing w:before="12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B478D39" w14:textId="77777777" w:rsidR="003C1AFA" w:rsidRPr="003C1AFA" w:rsidRDefault="003C1AFA" w:rsidP="003C1AFA">
            <w:pPr>
              <w:tabs>
                <w:tab w:val="left" w:pos="1314"/>
              </w:tabs>
              <w:spacing w:before="12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AFA">
              <w:rPr>
                <w:rFonts w:ascii="Times New Roman" w:hAnsi="Times New Roman" w:cs="Times New Roman"/>
                <w:b/>
                <w:sz w:val="24"/>
                <w:szCs w:val="24"/>
              </w:rPr>
              <w:t>1. Характеристика дефекта, причины появления и</w:t>
            </w:r>
            <w:r w:rsidRPr="003C1AFA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3C1AFA">
              <w:rPr>
                <w:rFonts w:ascii="Times New Roman" w:hAnsi="Times New Roman" w:cs="Times New Roman"/>
                <w:b/>
                <w:sz w:val="24"/>
                <w:szCs w:val="24"/>
              </w:rPr>
              <w:t>развития</w:t>
            </w:r>
          </w:p>
          <w:p w14:paraId="4301A257" w14:textId="77777777" w:rsidR="003C1AFA" w:rsidRPr="003C1AFA" w:rsidRDefault="003C1AFA" w:rsidP="003C1AFA">
            <w:pPr>
              <w:pStyle w:val="a8"/>
              <w:spacing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1AFA">
              <w:rPr>
                <w:rFonts w:ascii="Times New Roman" w:hAnsi="Times New Roman"/>
                <w:sz w:val="24"/>
                <w:szCs w:val="24"/>
              </w:rPr>
              <w:t xml:space="preserve">Дефект кода </w:t>
            </w:r>
            <w:r w:rsidRPr="003C1AFA">
              <w:rPr>
                <w:rFonts w:ascii="Times New Roman" w:hAnsi="Times New Roman"/>
                <w:b/>
                <w:sz w:val="24"/>
                <w:szCs w:val="24"/>
              </w:rPr>
              <w:t>11.</w:t>
            </w:r>
            <w:r w:rsidRPr="003C1AFA">
              <w:rPr>
                <w:rFonts w:ascii="Times New Roman" w:hAnsi="Times New Roman"/>
                <w:sz w:val="24"/>
                <w:szCs w:val="24"/>
                <w:vertAlign w:val="subscript"/>
              </w:rPr>
              <w:t>1-2</w:t>
            </w:r>
            <w:r w:rsidRPr="003C1AFA">
              <w:rPr>
                <w:rFonts w:ascii="Times New Roman" w:hAnsi="Times New Roman"/>
                <w:sz w:val="24"/>
                <w:szCs w:val="24"/>
              </w:rPr>
              <w:t xml:space="preserve"> - выкрашивание металла на боковой рабочей </w:t>
            </w:r>
            <w:proofErr w:type="spellStart"/>
            <w:r w:rsidRPr="003C1AFA">
              <w:rPr>
                <w:rFonts w:ascii="Times New Roman" w:hAnsi="Times New Roman"/>
                <w:sz w:val="24"/>
                <w:szCs w:val="24"/>
              </w:rPr>
              <w:t>выкружке</w:t>
            </w:r>
            <w:proofErr w:type="spellEnd"/>
            <w:r w:rsidRPr="003C1AFA">
              <w:rPr>
                <w:rFonts w:ascii="Times New Roman" w:hAnsi="Times New Roman"/>
                <w:sz w:val="24"/>
                <w:szCs w:val="24"/>
              </w:rPr>
              <w:t xml:space="preserve"> головки из-за недостаточной контактно-усталостной прочности металла по всей длине рельса.</w:t>
            </w:r>
          </w:p>
          <w:p w14:paraId="30BDCD41" w14:textId="77777777" w:rsidR="003C1AFA" w:rsidRPr="003C1AFA" w:rsidRDefault="003C1AFA" w:rsidP="003C1AFA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A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Причины появления и развития</w:t>
            </w:r>
            <w:r w:rsidRPr="003C1A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C1AFA">
              <w:rPr>
                <w:rFonts w:ascii="Times New Roman" w:hAnsi="Times New Roman" w:cs="Times New Roman"/>
                <w:sz w:val="24"/>
                <w:szCs w:val="24"/>
              </w:rPr>
              <w:t xml:space="preserve">- недостаточное металлургическое качество рельсовой </w:t>
            </w:r>
            <w:proofErr w:type="gramStart"/>
            <w:r w:rsidRPr="003C1AFA">
              <w:rPr>
                <w:rFonts w:ascii="Times New Roman" w:hAnsi="Times New Roman" w:cs="Times New Roman"/>
                <w:sz w:val="24"/>
                <w:szCs w:val="24"/>
              </w:rPr>
              <w:t>стали(</w:t>
            </w:r>
            <w:proofErr w:type="gramEnd"/>
            <w:r w:rsidRPr="003C1AFA">
              <w:rPr>
                <w:rFonts w:ascii="Times New Roman" w:hAnsi="Times New Roman" w:cs="Times New Roman"/>
                <w:sz w:val="24"/>
                <w:szCs w:val="24"/>
              </w:rPr>
              <w:t>местные скопления неметаллических включений не гарантированных размеров, вытянутых вдоль направления прокатки), определяющие недостаточную контактно-усталостную прочность металла. Чаще всего повреждается рабочая грань наружной рельсовой нити в кривых      R = 500м и более.</w:t>
            </w:r>
          </w:p>
          <w:p w14:paraId="7C7814CB" w14:textId="77777777" w:rsidR="003C1AFA" w:rsidRPr="003C1AFA" w:rsidRDefault="003C1AFA" w:rsidP="003C1AFA">
            <w:pPr>
              <w:tabs>
                <w:tab w:val="left" w:pos="131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AFA">
              <w:rPr>
                <w:rFonts w:ascii="Times New Roman" w:hAnsi="Times New Roman" w:cs="Times New Roman"/>
                <w:b/>
                <w:sz w:val="24"/>
                <w:szCs w:val="24"/>
              </w:rPr>
              <w:t>2. Способ выявления заданного</w:t>
            </w:r>
            <w:r w:rsidRPr="003C1A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3C1AFA">
              <w:rPr>
                <w:rFonts w:ascii="Times New Roman" w:hAnsi="Times New Roman" w:cs="Times New Roman"/>
                <w:b/>
                <w:sz w:val="24"/>
                <w:szCs w:val="24"/>
              </w:rPr>
              <w:t>дефекта</w:t>
            </w:r>
          </w:p>
          <w:p w14:paraId="25C2BC50" w14:textId="77777777" w:rsidR="003C1AFA" w:rsidRPr="003C1AFA" w:rsidRDefault="003C1AFA" w:rsidP="003C1AFA">
            <w:pPr>
              <w:pStyle w:val="a8"/>
              <w:spacing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1AFA">
              <w:rPr>
                <w:rFonts w:ascii="Times New Roman" w:hAnsi="Times New Roman"/>
                <w:sz w:val="24"/>
                <w:szCs w:val="24"/>
              </w:rPr>
              <w:t xml:space="preserve">Дефект кода </w:t>
            </w:r>
            <w:r w:rsidRPr="003C1AFA">
              <w:rPr>
                <w:rFonts w:ascii="Times New Roman" w:hAnsi="Times New Roman"/>
                <w:b/>
                <w:sz w:val="24"/>
                <w:szCs w:val="24"/>
              </w:rPr>
              <w:t>11.</w:t>
            </w:r>
            <w:r w:rsidRPr="003C1AFA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r w:rsidRPr="003C1AFA">
              <w:rPr>
                <w:rFonts w:ascii="Times New Roman" w:hAnsi="Times New Roman"/>
                <w:sz w:val="24"/>
                <w:szCs w:val="24"/>
              </w:rPr>
              <w:t>-</w:t>
            </w:r>
            <w:r w:rsidRPr="003C1AFA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3C1AFA">
              <w:rPr>
                <w:rFonts w:ascii="Times New Roman" w:hAnsi="Times New Roman"/>
                <w:sz w:val="24"/>
                <w:szCs w:val="24"/>
              </w:rPr>
              <w:t xml:space="preserve"> выявляется внешним осмотром, проверкой измерительными приборами. В начальной стадии развития дефекты выявляются ультразвуковыми дефектоскопами. Появлению дефекта часто предшествуют темные пятна вблизи рабочей </w:t>
            </w:r>
            <w:proofErr w:type="spellStart"/>
            <w:r w:rsidRPr="003C1AFA">
              <w:rPr>
                <w:rFonts w:ascii="Times New Roman" w:hAnsi="Times New Roman"/>
                <w:sz w:val="24"/>
                <w:szCs w:val="24"/>
              </w:rPr>
              <w:t>выкружки</w:t>
            </w:r>
            <w:proofErr w:type="spellEnd"/>
            <w:r w:rsidRPr="003C1AFA">
              <w:rPr>
                <w:rFonts w:ascii="Times New Roman" w:hAnsi="Times New Roman"/>
                <w:sz w:val="24"/>
                <w:szCs w:val="24"/>
              </w:rPr>
              <w:t xml:space="preserve"> головки рельсов с наплывом металла на неё.</w:t>
            </w:r>
          </w:p>
          <w:p w14:paraId="3ABF199C" w14:textId="77777777" w:rsidR="003C1AFA" w:rsidRPr="003C1AFA" w:rsidRDefault="003C1AFA" w:rsidP="003C1AFA">
            <w:pPr>
              <w:pStyle w:val="11"/>
              <w:tabs>
                <w:tab w:val="left" w:pos="1879"/>
                <w:tab w:val="left" w:pos="1880"/>
              </w:tabs>
              <w:spacing w:before="120" w:after="120" w:line="360" w:lineRule="auto"/>
              <w:ind w:left="0"/>
              <w:jc w:val="center"/>
              <w:rPr>
                <w:sz w:val="24"/>
              </w:rPr>
            </w:pPr>
            <w:r w:rsidRPr="003C1AFA">
              <w:rPr>
                <w:sz w:val="24"/>
              </w:rPr>
              <w:t>3. Указания по</w:t>
            </w:r>
            <w:r w:rsidRPr="003C1AFA">
              <w:rPr>
                <w:spacing w:val="-5"/>
                <w:sz w:val="24"/>
              </w:rPr>
              <w:t xml:space="preserve"> </w:t>
            </w:r>
            <w:r w:rsidRPr="003C1AFA">
              <w:rPr>
                <w:sz w:val="24"/>
              </w:rPr>
              <w:t>эксплуатации</w:t>
            </w:r>
          </w:p>
          <w:p w14:paraId="504659A0" w14:textId="77777777" w:rsidR="003C1AFA" w:rsidRPr="003C1AFA" w:rsidRDefault="003C1AFA" w:rsidP="003C1AFA">
            <w:pPr>
              <w:pStyle w:val="a8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</w:rPr>
            </w:pPr>
            <w:r w:rsidRPr="003C1AFA">
              <w:rPr>
                <w:rFonts w:ascii="Times New Roman" w:hAnsi="Times New Roman"/>
                <w:sz w:val="24"/>
              </w:rPr>
              <w:t xml:space="preserve">Рельсы, лежащие в главных путях с грузонапряженностью более 25млн. </w:t>
            </w:r>
            <w:proofErr w:type="spellStart"/>
            <w:r w:rsidRPr="003C1AFA">
              <w:rPr>
                <w:rFonts w:ascii="Times New Roman" w:hAnsi="Times New Roman"/>
                <w:sz w:val="24"/>
              </w:rPr>
              <w:t>брут</w:t>
            </w:r>
            <w:proofErr w:type="spellEnd"/>
            <w:r w:rsidRPr="003C1AFA">
              <w:rPr>
                <w:rFonts w:ascii="Times New Roman" w:hAnsi="Times New Roman"/>
                <w:sz w:val="24"/>
              </w:rPr>
              <w:t xml:space="preserve">- то/км в год, имеющие глубину выкрашивания более 3мм при длине более 25мм, а также в главных при </w:t>
            </w:r>
            <w:r w:rsidRPr="003C1AFA">
              <w:rPr>
                <w:rFonts w:ascii="Times New Roman" w:hAnsi="Times New Roman"/>
                <w:sz w:val="24"/>
              </w:rPr>
              <w:lastRenderedPageBreak/>
              <w:t>грузонапряженности менее 25млн. т-км брутто/км в год и во всех приемоотправочных путях, имеющие выкрашивания глубиной более 4 при длине более 35мм, являются дефектными и подлежат замене в плановом порядке.</w:t>
            </w:r>
          </w:p>
          <w:p w14:paraId="35E934CE" w14:textId="77777777" w:rsidR="003C1AFA" w:rsidRPr="003C1AFA" w:rsidRDefault="003C1AFA" w:rsidP="003C1AFA">
            <w:pPr>
              <w:pStyle w:val="a8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</w:rPr>
            </w:pPr>
            <w:r w:rsidRPr="003C1AFA">
              <w:rPr>
                <w:rFonts w:ascii="Times New Roman" w:hAnsi="Times New Roman"/>
                <w:sz w:val="24"/>
              </w:rPr>
              <w:t>Наблюдение за развитием дефекта выполнять при очередных проверках рельсов.</w:t>
            </w:r>
          </w:p>
          <w:p w14:paraId="4E9B88F8" w14:textId="77777777" w:rsidR="003C1AFA" w:rsidRPr="003C1AFA" w:rsidRDefault="003C1AFA" w:rsidP="003C1AFA">
            <w:pPr>
              <w:pStyle w:val="a8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</w:rPr>
            </w:pPr>
            <w:r w:rsidRPr="003C1AFA">
              <w:rPr>
                <w:rFonts w:ascii="Times New Roman" w:hAnsi="Times New Roman"/>
                <w:sz w:val="24"/>
              </w:rPr>
              <w:t xml:space="preserve">Для предупреждения появления дефекта проводится профилактическая шлифовка рельсов </w:t>
            </w:r>
            <w:proofErr w:type="spellStart"/>
            <w:r w:rsidRPr="003C1AFA">
              <w:rPr>
                <w:rFonts w:ascii="Times New Roman" w:hAnsi="Times New Roman"/>
                <w:sz w:val="24"/>
              </w:rPr>
              <w:t>рельсошлифовальным</w:t>
            </w:r>
            <w:proofErr w:type="spellEnd"/>
            <w:r w:rsidRPr="003C1AFA">
              <w:rPr>
                <w:rFonts w:ascii="Times New Roman" w:hAnsi="Times New Roman"/>
                <w:sz w:val="24"/>
              </w:rPr>
              <w:t xml:space="preserve"> поездом.</w:t>
            </w:r>
          </w:p>
          <w:p w14:paraId="3FE26C88" w14:textId="77777777" w:rsidR="003C1AFA" w:rsidRPr="003C1AFA" w:rsidRDefault="003C1AFA" w:rsidP="003C1AFA">
            <w:pPr>
              <w:pStyle w:val="a8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</w:rPr>
            </w:pPr>
            <w:r w:rsidRPr="003C1AFA">
              <w:rPr>
                <w:rFonts w:ascii="Times New Roman" w:hAnsi="Times New Roman"/>
                <w:sz w:val="24"/>
              </w:rPr>
              <w:t>Рельсы с глубиной выкрашивания более 8мм заменяются в первоочередном порядке.</w:t>
            </w:r>
          </w:p>
          <w:p w14:paraId="6C6A8076" w14:textId="77777777" w:rsidR="003C1AFA" w:rsidRDefault="003C1AFA" w:rsidP="003C1AFA">
            <w:pPr>
              <w:ind w:firstLine="709"/>
              <w:jc w:val="both"/>
              <w:rPr>
                <w:rFonts w:ascii="Times New Roman" w:hAnsi="Times New Roman" w:cs="Times New Roman"/>
                <w:sz w:val="24"/>
              </w:rPr>
            </w:pPr>
            <w:r w:rsidRPr="003C1AFA">
              <w:rPr>
                <w:rFonts w:ascii="Times New Roman" w:hAnsi="Times New Roman" w:cs="Times New Roman"/>
                <w:sz w:val="24"/>
              </w:rPr>
              <w:t>Предъявить в соответствии с гарантийными обязательствами рекламацию металлургическому комбинату-изготовителю рельсов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4CCF0DA7" w14:textId="77777777" w:rsidR="003C1AFA" w:rsidRDefault="00644F0E" w:rsidP="00644F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Кейс-задание 6.</w:t>
            </w:r>
          </w:p>
          <w:p w14:paraId="3E4B90F7" w14:textId="77777777" w:rsidR="00644F0E" w:rsidRDefault="00644F0E" w:rsidP="00644F0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44F0E">
              <w:rPr>
                <w:rFonts w:ascii="Times New Roman" w:hAnsi="Times New Roman" w:cs="Times New Roman"/>
                <w:b/>
                <w:sz w:val="24"/>
              </w:rPr>
              <w:t xml:space="preserve">Цель: научиться расшифровывать результаты контроля совмещенного вагона- дефектоскопа АВИКОН-03 </w:t>
            </w:r>
          </w:p>
          <w:p w14:paraId="740530A4" w14:textId="77777777" w:rsidR="00644F0E" w:rsidRPr="00644F0E" w:rsidRDefault="00644F0E" w:rsidP="00644F0E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644F0E">
              <w:rPr>
                <w:rFonts w:ascii="Times New Roman" w:hAnsi="Times New Roman" w:cs="Times New Roman"/>
                <w:b/>
                <w:sz w:val="24"/>
              </w:rPr>
              <w:t>Оборудование и приборы:</w:t>
            </w:r>
          </w:p>
          <w:p w14:paraId="0627E66A" w14:textId="77777777" w:rsidR="00644F0E" w:rsidRDefault="00644F0E" w:rsidP="00644F0E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44F0E">
              <w:rPr>
                <w:rFonts w:ascii="Times New Roman" w:hAnsi="Times New Roman" w:cs="Times New Roman"/>
                <w:sz w:val="24"/>
              </w:rPr>
              <w:t>Дефектограммы</w:t>
            </w:r>
            <w:proofErr w:type="spellEnd"/>
            <w:r w:rsidRPr="00644F0E">
              <w:rPr>
                <w:rFonts w:ascii="Times New Roman" w:hAnsi="Times New Roman" w:cs="Times New Roman"/>
                <w:sz w:val="24"/>
              </w:rPr>
              <w:t xml:space="preserve"> совмещенного вагона-дефектоскопа «АВИКОН-03», инструкция по расшифровке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43BF1419" w14:textId="77777777" w:rsidR="00644F0E" w:rsidRDefault="00644F0E" w:rsidP="00644F0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w:drawing>
                <wp:anchor distT="0" distB="0" distL="0" distR="0" simplePos="0" relativeHeight="251668480" behindDoc="0" locked="0" layoutInCell="1" allowOverlap="1" wp14:anchorId="2F51DE85" wp14:editId="72D273B3">
                  <wp:simplePos x="0" y="0"/>
                  <wp:positionH relativeFrom="page">
                    <wp:posOffset>1607185</wp:posOffset>
                  </wp:positionH>
                  <wp:positionV relativeFrom="paragraph">
                    <wp:posOffset>212725</wp:posOffset>
                  </wp:positionV>
                  <wp:extent cx="2981325" cy="1400175"/>
                  <wp:effectExtent l="19050" t="0" r="9525" b="0"/>
                  <wp:wrapTopAndBottom/>
                  <wp:docPr id="123" name="image63.png" descr="D:\документы2\ТТЖТ\методические указания\ВОРД\media\image6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" name="image63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1325" cy="1400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644F0E">
              <w:rPr>
                <w:rFonts w:ascii="Times New Roman" w:hAnsi="Times New Roman" w:cs="Times New Roman"/>
                <w:sz w:val="24"/>
              </w:rPr>
              <w:t>Красный карандаш</w:t>
            </w:r>
          </w:p>
          <w:p w14:paraId="1472E7A4" w14:textId="77777777" w:rsidR="00644F0E" w:rsidRDefault="00644F0E" w:rsidP="00644F0E">
            <w:pPr>
              <w:ind w:firstLine="709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Рис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3.</w:t>
            </w:r>
            <w:r w:rsidRPr="00644F0E">
              <w:rPr>
                <w:rFonts w:ascii="Times New Roman" w:hAnsi="Times New Roman" w:cs="Times New Roman"/>
                <w:sz w:val="24"/>
              </w:rPr>
              <w:t>совмещенн</w:t>
            </w:r>
            <w:r>
              <w:rPr>
                <w:rFonts w:ascii="Times New Roman" w:hAnsi="Times New Roman" w:cs="Times New Roman"/>
                <w:sz w:val="24"/>
              </w:rPr>
              <w:t>ый</w:t>
            </w:r>
            <w:proofErr w:type="gramEnd"/>
            <w:r w:rsidRPr="00644F0E">
              <w:rPr>
                <w:rFonts w:ascii="Times New Roman" w:hAnsi="Times New Roman" w:cs="Times New Roman"/>
                <w:sz w:val="24"/>
              </w:rPr>
              <w:t xml:space="preserve"> вагон-дефектоскоп «АВИКОН-03»</w:t>
            </w:r>
          </w:p>
          <w:p w14:paraId="172D28EA" w14:textId="77777777" w:rsidR="00644F0E" w:rsidRPr="00644F0E" w:rsidRDefault="00644F0E" w:rsidP="00644F0E">
            <w:pPr>
              <w:ind w:firstLine="709"/>
              <w:jc w:val="both"/>
              <w:rPr>
                <w:rFonts w:ascii="Times New Roman" w:hAnsi="Times New Roman" w:cs="Times New Roman"/>
                <w:sz w:val="24"/>
              </w:rPr>
            </w:pPr>
            <w:r w:rsidRPr="00644F0E">
              <w:rPr>
                <w:rFonts w:ascii="Times New Roman" w:hAnsi="Times New Roman" w:cs="Times New Roman"/>
                <w:sz w:val="24"/>
              </w:rPr>
              <w:t>Краткие теоретические сведения Изучение схемы прозвучивания совмещенного вагона-дефектоскопа Комплекс «АВИКОН-03» отличается при</w:t>
            </w:r>
            <w:r>
              <w:rPr>
                <w:rFonts w:ascii="Times New Roman" w:hAnsi="Times New Roman" w:cs="Times New Roman"/>
                <w:sz w:val="24"/>
              </w:rPr>
              <w:t>нципиально новой схемой прозву</w:t>
            </w:r>
            <w:r w:rsidRPr="00644F0E">
              <w:rPr>
                <w:rFonts w:ascii="Times New Roman" w:hAnsi="Times New Roman" w:cs="Times New Roman"/>
                <w:sz w:val="24"/>
              </w:rPr>
              <w:t xml:space="preserve">чивания. В нем впервые используются зеркальный метод контроля головки рельса. Для контроля шейки и подошвы рельса используются ПЭП с </w:t>
            </w:r>
            <w:proofErr w:type="spellStart"/>
            <w:r w:rsidRPr="00644F0E">
              <w:rPr>
                <w:rFonts w:ascii="Times New Roman" w:hAnsi="Times New Roman" w:cs="Times New Roman"/>
                <w:sz w:val="24"/>
              </w:rPr>
              <w:t>двухле</w:t>
            </w:r>
            <w:proofErr w:type="spellEnd"/>
            <w:r w:rsidRPr="00644F0E">
              <w:rPr>
                <w:rFonts w:ascii="Times New Roman" w:hAnsi="Times New Roman" w:cs="Times New Roman"/>
                <w:sz w:val="24"/>
              </w:rPr>
              <w:t xml:space="preserve">- </w:t>
            </w:r>
            <w:proofErr w:type="spellStart"/>
            <w:r w:rsidRPr="00644F0E">
              <w:rPr>
                <w:rFonts w:ascii="Times New Roman" w:hAnsi="Times New Roman" w:cs="Times New Roman"/>
                <w:sz w:val="24"/>
              </w:rPr>
              <w:t>пестковой</w:t>
            </w:r>
            <w:proofErr w:type="spellEnd"/>
            <w:r w:rsidRPr="00644F0E">
              <w:rPr>
                <w:rFonts w:ascii="Times New Roman" w:hAnsi="Times New Roman" w:cs="Times New Roman"/>
                <w:sz w:val="24"/>
              </w:rPr>
              <w:t xml:space="preserve"> диаграммой направленности, позволяющие одновременно получать два эхо-сигнала от болтового отверстия и </w:t>
            </w:r>
            <w:proofErr w:type="gramStart"/>
            <w:r w:rsidRPr="00644F0E">
              <w:rPr>
                <w:rFonts w:ascii="Times New Roman" w:hAnsi="Times New Roman" w:cs="Times New Roman"/>
                <w:sz w:val="24"/>
              </w:rPr>
              <w:t>от радиальной трещиной</w:t>
            </w:r>
            <w:proofErr w:type="gramEnd"/>
            <w:r w:rsidRPr="00644F0E">
              <w:rPr>
                <w:rFonts w:ascii="Times New Roman" w:hAnsi="Times New Roman" w:cs="Times New Roman"/>
                <w:sz w:val="24"/>
              </w:rPr>
              <w:t xml:space="preserve"> в одном цикле излучения-приема, что повышает надежность их обнаружения. Практически реализовано перспективное направление в организации работы магнитного канала, при котором в качестве магнитопроводов используются оси колесный пар индукторной тележки. В результате увеличивается уровень сигналов и глубина контроля рельсов магнитным каналом.</w:t>
            </w:r>
          </w:p>
          <w:p w14:paraId="3A876489" w14:textId="77777777" w:rsidR="00644F0E" w:rsidRPr="00644F0E" w:rsidRDefault="00644F0E" w:rsidP="00644F0E">
            <w:pPr>
              <w:pStyle w:val="11"/>
              <w:tabs>
                <w:tab w:val="left" w:pos="1568"/>
              </w:tabs>
              <w:ind w:left="0"/>
              <w:jc w:val="center"/>
              <w:rPr>
                <w:sz w:val="24"/>
              </w:rPr>
            </w:pPr>
            <w:r w:rsidRPr="00644F0E">
              <w:rPr>
                <w:sz w:val="24"/>
              </w:rPr>
              <w:t>Сравнительный анализ записи сигналов магнитного и ультразвуковых каналов</w:t>
            </w:r>
          </w:p>
          <w:p w14:paraId="7728B934" w14:textId="77777777" w:rsidR="00644F0E" w:rsidRPr="00644F0E" w:rsidRDefault="00644F0E" w:rsidP="00644F0E">
            <w:pPr>
              <w:ind w:firstLine="709"/>
              <w:jc w:val="both"/>
              <w:rPr>
                <w:rFonts w:ascii="Times New Roman" w:hAnsi="Times New Roman" w:cs="Times New Roman"/>
                <w:sz w:val="24"/>
              </w:rPr>
            </w:pPr>
            <w:r w:rsidRPr="00644F0E">
              <w:rPr>
                <w:rFonts w:ascii="Times New Roman" w:hAnsi="Times New Roman" w:cs="Times New Roman"/>
                <w:sz w:val="24"/>
              </w:rPr>
              <w:t>Сравнительный анализ записи сигналов магнитного и ультразвуковых каналов при проведении нескольких проездов позволяет точнее проследить динамику развития дефекта: в магнитном канале - по увеличению амплитуды сигналов, изменению формы импульса, в ультразвуковых - по увеличению протяженности пачек эхо-сигналов, по их расположению во временной зоне регистрации сигналов (в «ближней» или «дальней» зонах).</w:t>
            </w:r>
          </w:p>
          <w:p w14:paraId="7055ED22" w14:textId="77777777" w:rsidR="00644F0E" w:rsidRPr="00806EA3" w:rsidRDefault="00644F0E" w:rsidP="00644F0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06EA3">
              <w:rPr>
                <w:rFonts w:ascii="Times New Roman" w:hAnsi="Times New Roman" w:cs="Times New Roman"/>
                <w:b/>
                <w:sz w:val="24"/>
              </w:rPr>
              <w:t xml:space="preserve">Сигналы магнитного канала Сигналы </w:t>
            </w:r>
            <w:proofErr w:type="spellStart"/>
            <w:r w:rsidRPr="00806EA3">
              <w:rPr>
                <w:rFonts w:ascii="Times New Roman" w:hAnsi="Times New Roman" w:cs="Times New Roman"/>
                <w:b/>
                <w:sz w:val="24"/>
              </w:rPr>
              <w:t>у.з</w:t>
            </w:r>
            <w:proofErr w:type="spellEnd"/>
            <w:r w:rsidRPr="00806EA3">
              <w:rPr>
                <w:rFonts w:ascii="Times New Roman" w:hAnsi="Times New Roman" w:cs="Times New Roman"/>
                <w:b/>
                <w:sz w:val="24"/>
              </w:rPr>
              <w:t>. каналов</w:t>
            </w:r>
          </w:p>
          <w:p w14:paraId="2B772B43" w14:textId="77777777" w:rsidR="00644F0E" w:rsidRDefault="00644F0E" w:rsidP="00644F0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644F0E">
              <w:rPr>
                <w:rFonts w:ascii="Times New Roman" w:hAnsi="Times New Roman" w:cs="Times New Roman"/>
                <w:b/>
                <w:bCs/>
                <w:noProof/>
                <w:sz w:val="28"/>
                <w:szCs w:val="24"/>
              </w:rPr>
              <w:drawing>
                <wp:inline distT="0" distB="0" distL="0" distR="0" wp14:anchorId="0EAD7CA3" wp14:editId="30932E31">
                  <wp:extent cx="4305299" cy="2419350"/>
                  <wp:effectExtent l="19050" t="0" r="1" b="0"/>
                  <wp:docPr id="125" name="image64.jpeg" descr="D:\документы2\ТТЖТ\методические указания\ВОРД\media\image6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" name="image64.jpe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09130" cy="24215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C37133" w14:textId="77777777" w:rsidR="00644F0E" w:rsidRDefault="00644F0E" w:rsidP="00644F0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  <w:p w14:paraId="05DA6C6D" w14:textId="77777777" w:rsidR="00644F0E" w:rsidRPr="00644F0E" w:rsidRDefault="00644F0E" w:rsidP="00806EA3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4F0E">
              <w:rPr>
                <w:rFonts w:ascii="Times New Roman" w:hAnsi="Times New Roman" w:cs="Times New Roman"/>
                <w:sz w:val="24"/>
                <w:szCs w:val="24"/>
              </w:rPr>
              <w:t xml:space="preserve">а - поперечная трещина (код 21.2) с развитием по всей головке рельса </w:t>
            </w:r>
            <w:proofErr w:type="gramStart"/>
            <w:r w:rsidRPr="00644F0E">
              <w:rPr>
                <w:rFonts w:ascii="Times New Roman" w:hAnsi="Times New Roman" w:cs="Times New Roman"/>
                <w:sz w:val="24"/>
                <w:szCs w:val="24"/>
              </w:rPr>
              <w:t>за- фиксирована</w:t>
            </w:r>
            <w:proofErr w:type="gramEnd"/>
            <w:r w:rsidRPr="00644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4F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практически только магнитным каналом; из-за высокого уровня снега </w:t>
            </w:r>
            <w:proofErr w:type="spellStart"/>
            <w:r w:rsidRPr="00644F0E">
              <w:rPr>
                <w:rFonts w:ascii="Times New Roman" w:hAnsi="Times New Roman" w:cs="Times New Roman"/>
                <w:sz w:val="24"/>
                <w:szCs w:val="24"/>
              </w:rPr>
              <w:t>у.з</w:t>
            </w:r>
            <w:proofErr w:type="spellEnd"/>
            <w:r w:rsidRPr="00644F0E">
              <w:rPr>
                <w:rFonts w:ascii="Times New Roman" w:hAnsi="Times New Roman" w:cs="Times New Roman"/>
                <w:sz w:val="24"/>
                <w:szCs w:val="24"/>
              </w:rPr>
              <w:t>. каналы ее почти не зафиксировали</w:t>
            </w:r>
          </w:p>
          <w:p w14:paraId="277E3C3C" w14:textId="77777777" w:rsidR="00644F0E" w:rsidRDefault="00644F0E" w:rsidP="00806EA3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4F0E">
              <w:rPr>
                <w:rFonts w:ascii="Times New Roman" w:hAnsi="Times New Roman" w:cs="Times New Roman"/>
                <w:sz w:val="24"/>
                <w:szCs w:val="24"/>
              </w:rPr>
              <w:t xml:space="preserve">б - поперечная трещина зафиксирована только </w:t>
            </w:r>
            <w:proofErr w:type="spellStart"/>
            <w:r w:rsidRPr="00644F0E">
              <w:rPr>
                <w:rFonts w:ascii="Times New Roman" w:hAnsi="Times New Roman" w:cs="Times New Roman"/>
                <w:sz w:val="24"/>
                <w:szCs w:val="24"/>
              </w:rPr>
              <w:t>у.з</w:t>
            </w:r>
            <w:proofErr w:type="spellEnd"/>
            <w:r w:rsidRPr="00644F0E">
              <w:rPr>
                <w:rFonts w:ascii="Times New Roman" w:hAnsi="Times New Roman" w:cs="Times New Roman"/>
                <w:sz w:val="24"/>
                <w:szCs w:val="24"/>
              </w:rPr>
              <w:t>. каналами, сигналы в магнитном канале полностью отсутствуют, что вызвано глубоким залеганием внутреннего дефекта без выхода на поверхность</w:t>
            </w:r>
          </w:p>
          <w:p w14:paraId="30D98AD6" w14:textId="77777777" w:rsidR="00806EA3" w:rsidRDefault="00806EA3" w:rsidP="00806E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Кейс-задание 7.</w:t>
            </w:r>
          </w:p>
          <w:p w14:paraId="24B000B2" w14:textId="77777777" w:rsidR="00806EA3" w:rsidRDefault="00806EA3" w:rsidP="00806EA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44F0E">
              <w:rPr>
                <w:rFonts w:ascii="Times New Roman" w:hAnsi="Times New Roman" w:cs="Times New Roman"/>
                <w:b/>
                <w:sz w:val="24"/>
              </w:rPr>
              <w:t xml:space="preserve">Цель: научиться расшифровывать результаты контроля дефектоскопа </w:t>
            </w:r>
            <w:r>
              <w:rPr>
                <w:rFonts w:ascii="Times New Roman" w:hAnsi="Times New Roman" w:cs="Times New Roman"/>
                <w:b/>
                <w:sz w:val="24"/>
              </w:rPr>
              <w:t>РДМ-2</w:t>
            </w:r>
            <w:r w:rsidRPr="00644F0E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14:paraId="0F17750C" w14:textId="77777777" w:rsidR="00806EA3" w:rsidRDefault="00806EA3" w:rsidP="00806EA3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44F0E">
              <w:rPr>
                <w:rFonts w:ascii="Times New Roman" w:hAnsi="Times New Roman" w:cs="Times New Roman"/>
                <w:sz w:val="24"/>
              </w:rPr>
              <w:t>Дефектограммы</w:t>
            </w:r>
            <w:proofErr w:type="spellEnd"/>
            <w:r w:rsidRPr="00644F0E">
              <w:rPr>
                <w:rFonts w:ascii="Times New Roman" w:hAnsi="Times New Roman" w:cs="Times New Roman"/>
                <w:sz w:val="24"/>
              </w:rPr>
              <w:t xml:space="preserve"> дефектоскопа «</w:t>
            </w:r>
            <w:r>
              <w:rPr>
                <w:rFonts w:ascii="Times New Roman" w:hAnsi="Times New Roman" w:cs="Times New Roman"/>
                <w:sz w:val="24"/>
              </w:rPr>
              <w:t>РДМ-2</w:t>
            </w:r>
            <w:r w:rsidRPr="00644F0E">
              <w:rPr>
                <w:rFonts w:ascii="Times New Roman" w:hAnsi="Times New Roman" w:cs="Times New Roman"/>
                <w:sz w:val="24"/>
              </w:rPr>
              <w:t>», инструкция по расшифровке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11F212AC" w14:textId="77777777" w:rsidR="00806EA3" w:rsidRDefault="00806EA3" w:rsidP="00806EA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644F0E">
              <w:rPr>
                <w:rFonts w:ascii="Times New Roman" w:hAnsi="Times New Roman" w:cs="Times New Roman"/>
                <w:sz w:val="24"/>
              </w:rPr>
              <w:t>Красный карандаш</w:t>
            </w:r>
          </w:p>
          <w:p w14:paraId="0EC304A3" w14:textId="77777777" w:rsidR="00806EA3" w:rsidRDefault="00806EA3" w:rsidP="00806EA3">
            <w:pPr>
              <w:ind w:firstLine="709"/>
              <w:jc w:val="both"/>
              <w:rPr>
                <w:lang w:val="en-US"/>
              </w:rPr>
            </w:pPr>
            <w:r>
              <w:object w:dxaOrig="9060" w:dyaOrig="4590" w14:anchorId="195FD16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3pt;height:229.5pt" o:ole="">
                  <v:imagedata r:id="rId16" o:title=""/>
                </v:shape>
                <o:OLEObject Type="Embed" ProgID="PBrush" ShapeID="_x0000_i1025" DrawAspect="Content" ObjectID="_1841398918" r:id="rId17"/>
              </w:object>
            </w:r>
          </w:p>
          <w:p w14:paraId="6A95A4DF" w14:textId="77777777" w:rsidR="00806EA3" w:rsidRPr="00455E30" w:rsidRDefault="00806EA3" w:rsidP="00806EA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6EA3">
              <w:rPr>
                <w:rFonts w:ascii="Times New Roman" w:hAnsi="Times New Roman" w:cs="Times New Roman"/>
                <w:sz w:val="24"/>
              </w:rPr>
              <w:t xml:space="preserve">а - поперечная трещина в головке рельса (код 21.2); </w:t>
            </w:r>
          </w:p>
          <w:p w14:paraId="09E3000B" w14:textId="77777777" w:rsidR="00806EA3" w:rsidRPr="00806EA3" w:rsidRDefault="00806EA3" w:rsidP="00806EA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6EA3">
              <w:rPr>
                <w:rFonts w:ascii="Times New Roman" w:hAnsi="Times New Roman" w:cs="Times New Roman"/>
                <w:sz w:val="24"/>
              </w:rPr>
              <w:t>б - радиальная трещина в болтовом отверстии (код 53.1).</w:t>
            </w:r>
          </w:p>
          <w:p w14:paraId="6485513A" w14:textId="77777777" w:rsidR="00806EA3" w:rsidRPr="00806EA3" w:rsidRDefault="00806EA3" w:rsidP="00806EA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8A16DA" w14:textId="77777777" w:rsidR="003C1AFA" w:rsidRPr="00455E30" w:rsidRDefault="003C1AFA" w:rsidP="00644F0E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19BA1E7" w14:textId="77777777" w:rsidR="00806EA3" w:rsidRDefault="00806EA3" w:rsidP="00644F0E">
            <w:pPr>
              <w:jc w:val="center"/>
              <w:rPr>
                <w:lang w:val="en-US"/>
              </w:rPr>
            </w:pPr>
            <w:r>
              <w:object w:dxaOrig="5760" w:dyaOrig="4140" w14:anchorId="0BF096AA">
                <v:shape id="_x0000_i1026" type="#_x0000_t75" style="width:4in;height:207pt" o:ole="">
                  <v:imagedata r:id="rId18" o:title=""/>
                </v:shape>
                <o:OLEObject Type="Embed" ProgID="PBrush" ShapeID="_x0000_i1026" DrawAspect="Content" ObjectID="_1841398919" r:id="rId19"/>
              </w:object>
            </w:r>
          </w:p>
          <w:p w14:paraId="7A9F0CA8" w14:textId="77777777" w:rsidR="00806EA3" w:rsidRPr="00806EA3" w:rsidRDefault="00806EA3" w:rsidP="00806E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Рис. Дефектограммы изломов рельсов</w:t>
            </w:r>
            <w:r w:rsidRPr="00806EA3">
              <w:rPr>
                <w:rFonts w:ascii="Times New Roman" w:hAnsi="Times New Roman" w:cs="Times New Roman"/>
                <w:sz w:val="24"/>
              </w:rPr>
              <w:t xml:space="preserve"> - излом рельса(код дефекта 21.2) по поперечной трещине в головке рельса</w:t>
            </w:r>
          </w:p>
        </w:tc>
      </w:tr>
    </w:tbl>
    <w:p w14:paraId="47D7A622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370D37B9" w14:textId="77777777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04088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04088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04088C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111F9817" w14:textId="77777777" w:rsidR="0004088C" w:rsidRPr="0004088C" w:rsidRDefault="0004088C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41A62B5" w14:textId="77777777" w:rsidR="007209EC" w:rsidRPr="007209EC" w:rsidRDefault="007209EC" w:rsidP="007209EC">
      <w:pPr>
        <w:pStyle w:val="a6"/>
        <w:numPr>
          <w:ilvl w:val="0"/>
          <w:numId w:val="2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7209EC">
        <w:rPr>
          <w:rFonts w:ascii="Times New Roman" w:hAnsi="Times New Roman"/>
          <w:color w:val="000000" w:themeColor="text1"/>
          <w:sz w:val="24"/>
          <w:szCs w:val="28"/>
        </w:rPr>
        <w:t>Основные требования к рельсам.</w:t>
      </w:r>
    </w:p>
    <w:p w14:paraId="03495DA6" w14:textId="77777777" w:rsidR="007209EC" w:rsidRPr="007209EC" w:rsidRDefault="007209EC" w:rsidP="007209EC">
      <w:pPr>
        <w:pStyle w:val="a6"/>
        <w:numPr>
          <w:ilvl w:val="0"/>
          <w:numId w:val="2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7209EC">
        <w:rPr>
          <w:rFonts w:ascii="Times New Roman" w:hAnsi="Times New Roman"/>
          <w:color w:val="000000" w:themeColor="text1"/>
          <w:sz w:val="24"/>
          <w:szCs w:val="28"/>
        </w:rPr>
        <w:t>Категории и типы рельсов.</w:t>
      </w:r>
    </w:p>
    <w:p w14:paraId="309A5D02" w14:textId="77777777" w:rsidR="007209EC" w:rsidRPr="007209EC" w:rsidRDefault="007209EC" w:rsidP="007209EC">
      <w:pPr>
        <w:pStyle w:val="a6"/>
        <w:numPr>
          <w:ilvl w:val="0"/>
          <w:numId w:val="2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7209EC">
        <w:rPr>
          <w:rFonts w:ascii="Times New Roman" w:hAnsi="Times New Roman"/>
          <w:color w:val="000000" w:themeColor="text1"/>
          <w:sz w:val="24"/>
          <w:szCs w:val="28"/>
        </w:rPr>
        <w:t>Маркировка рельсов производства различных заводов.</w:t>
      </w:r>
    </w:p>
    <w:p w14:paraId="2CEED5F2" w14:textId="77777777" w:rsidR="007209EC" w:rsidRPr="007209EC" w:rsidRDefault="007209EC" w:rsidP="007209EC">
      <w:pPr>
        <w:pStyle w:val="a6"/>
        <w:numPr>
          <w:ilvl w:val="0"/>
          <w:numId w:val="2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7209EC">
        <w:rPr>
          <w:rFonts w:ascii="Times New Roman" w:hAnsi="Times New Roman"/>
          <w:color w:val="000000" w:themeColor="text1"/>
          <w:sz w:val="24"/>
          <w:szCs w:val="28"/>
        </w:rPr>
        <w:t>Химический состав рельсовой стали.</w:t>
      </w:r>
    </w:p>
    <w:p w14:paraId="61926294" w14:textId="77777777" w:rsidR="007209EC" w:rsidRPr="007209EC" w:rsidRDefault="007209EC" w:rsidP="007209EC">
      <w:pPr>
        <w:pStyle w:val="a6"/>
        <w:numPr>
          <w:ilvl w:val="0"/>
          <w:numId w:val="2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7209EC">
        <w:rPr>
          <w:rFonts w:ascii="Times New Roman" w:hAnsi="Times New Roman"/>
          <w:color w:val="000000" w:themeColor="text1"/>
          <w:sz w:val="24"/>
          <w:szCs w:val="28"/>
        </w:rPr>
        <w:t>Макроструктура рельсов.</w:t>
      </w:r>
    </w:p>
    <w:p w14:paraId="47DCB469" w14:textId="77777777" w:rsidR="007209EC" w:rsidRPr="007209EC" w:rsidRDefault="007209EC" w:rsidP="007209EC">
      <w:pPr>
        <w:pStyle w:val="a6"/>
        <w:numPr>
          <w:ilvl w:val="0"/>
          <w:numId w:val="2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7209EC">
        <w:rPr>
          <w:rFonts w:ascii="Times New Roman" w:hAnsi="Times New Roman"/>
          <w:color w:val="000000" w:themeColor="text1"/>
          <w:sz w:val="24"/>
          <w:szCs w:val="28"/>
        </w:rPr>
        <w:t>Микроструктура рельсов.</w:t>
      </w:r>
    </w:p>
    <w:p w14:paraId="79020884" w14:textId="77777777" w:rsidR="007209EC" w:rsidRPr="007209EC" w:rsidRDefault="007209EC" w:rsidP="007209EC">
      <w:pPr>
        <w:pStyle w:val="a6"/>
        <w:numPr>
          <w:ilvl w:val="0"/>
          <w:numId w:val="2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7209EC">
        <w:rPr>
          <w:rFonts w:ascii="Times New Roman" w:hAnsi="Times New Roman"/>
          <w:color w:val="000000" w:themeColor="text1"/>
          <w:sz w:val="24"/>
          <w:szCs w:val="28"/>
        </w:rPr>
        <w:t>Неметаллические включения и газы в рельсовой стали.</w:t>
      </w:r>
    </w:p>
    <w:p w14:paraId="5E0DB121" w14:textId="77777777" w:rsidR="007209EC" w:rsidRPr="007209EC" w:rsidRDefault="007209EC" w:rsidP="007209EC">
      <w:pPr>
        <w:pStyle w:val="a6"/>
        <w:numPr>
          <w:ilvl w:val="0"/>
          <w:numId w:val="2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7209EC">
        <w:rPr>
          <w:rFonts w:ascii="Times New Roman" w:hAnsi="Times New Roman"/>
          <w:color w:val="000000" w:themeColor="text1"/>
          <w:sz w:val="24"/>
          <w:szCs w:val="28"/>
        </w:rPr>
        <w:lastRenderedPageBreak/>
        <w:t>Механические свойства рельсов.</w:t>
      </w:r>
    </w:p>
    <w:p w14:paraId="4E511E85" w14:textId="77777777" w:rsidR="007209EC" w:rsidRPr="007209EC" w:rsidRDefault="007209EC" w:rsidP="007209EC">
      <w:pPr>
        <w:pStyle w:val="a6"/>
        <w:numPr>
          <w:ilvl w:val="0"/>
          <w:numId w:val="2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7209EC">
        <w:rPr>
          <w:rFonts w:ascii="Times New Roman" w:hAnsi="Times New Roman"/>
          <w:color w:val="000000" w:themeColor="text1"/>
          <w:sz w:val="24"/>
          <w:szCs w:val="28"/>
        </w:rPr>
        <w:t>Классификация дефектов и повреждений рельсов в эксплуатации.</w:t>
      </w:r>
    </w:p>
    <w:p w14:paraId="190CC4DD" w14:textId="77777777" w:rsidR="007209EC" w:rsidRPr="007209EC" w:rsidRDefault="007209EC" w:rsidP="007209EC">
      <w:pPr>
        <w:pStyle w:val="a6"/>
        <w:numPr>
          <w:ilvl w:val="0"/>
          <w:numId w:val="2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7209EC">
        <w:rPr>
          <w:rFonts w:ascii="Times New Roman" w:hAnsi="Times New Roman"/>
          <w:color w:val="000000" w:themeColor="text1"/>
          <w:sz w:val="24"/>
          <w:szCs w:val="28"/>
        </w:rPr>
        <w:t xml:space="preserve"> Основные до эксплуатационные дефекты рельсов.</w:t>
      </w:r>
    </w:p>
    <w:p w14:paraId="19E8FF05" w14:textId="77777777" w:rsidR="007209EC" w:rsidRPr="007209EC" w:rsidRDefault="007209EC" w:rsidP="007209EC">
      <w:pPr>
        <w:pStyle w:val="a6"/>
        <w:numPr>
          <w:ilvl w:val="0"/>
          <w:numId w:val="2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7209EC">
        <w:rPr>
          <w:rFonts w:ascii="Times New Roman" w:hAnsi="Times New Roman"/>
          <w:color w:val="000000" w:themeColor="text1"/>
          <w:sz w:val="24"/>
          <w:szCs w:val="28"/>
        </w:rPr>
        <w:t xml:space="preserve"> Внутренние заводские дефекты рельсов.</w:t>
      </w:r>
    </w:p>
    <w:p w14:paraId="1A8C2727" w14:textId="77777777" w:rsidR="007209EC" w:rsidRPr="007209EC" w:rsidRDefault="007209EC" w:rsidP="007209EC">
      <w:pPr>
        <w:pStyle w:val="a6"/>
        <w:numPr>
          <w:ilvl w:val="0"/>
          <w:numId w:val="2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7209EC">
        <w:rPr>
          <w:rFonts w:ascii="Times New Roman" w:hAnsi="Times New Roman"/>
          <w:color w:val="000000" w:themeColor="text1"/>
          <w:sz w:val="24"/>
          <w:szCs w:val="28"/>
        </w:rPr>
        <w:t xml:space="preserve"> Поверхностные дефекты рельсов металлургического происхождения.</w:t>
      </w:r>
    </w:p>
    <w:p w14:paraId="0DC6CFD3" w14:textId="77777777" w:rsidR="007209EC" w:rsidRPr="007209EC" w:rsidRDefault="007209EC" w:rsidP="007209EC">
      <w:pPr>
        <w:pStyle w:val="a6"/>
        <w:numPr>
          <w:ilvl w:val="0"/>
          <w:numId w:val="2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7209EC">
        <w:rPr>
          <w:rFonts w:ascii="Times New Roman" w:hAnsi="Times New Roman"/>
          <w:color w:val="000000" w:themeColor="text1"/>
          <w:sz w:val="24"/>
          <w:szCs w:val="28"/>
        </w:rPr>
        <w:t xml:space="preserve"> Дефекты геометрии рельсов.</w:t>
      </w:r>
    </w:p>
    <w:p w14:paraId="1F1F7E29" w14:textId="77777777" w:rsidR="007209EC" w:rsidRPr="007209EC" w:rsidRDefault="007209EC" w:rsidP="007209EC">
      <w:pPr>
        <w:pStyle w:val="a6"/>
        <w:numPr>
          <w:ilvl w:val="0"/>
          <w:numId w:val="2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7209EC">
        <w:rPr>
          <w:rFonts w:ascii="Times New Roman" w:hAnsi="Times New Roman"/>
          <w:color w:val="000000" w:themeColor="text1"/>
          <w:sz w:val="24"/>
          <w:szCs w:val="28"/>
        </w:rPr>
        <w:t xml:space="preserve"> Дефекты электромагнитной сварки рельсов.</w:t>
      </w:r>
    </w:p>
    <w:p w14:paraId="1637C0B1" w14:textId="77777777" w:rsidR="007209EC" w:rsidRPr="007209EC" w:rsidRDefault="007209EC" w:rsidP="007209EC">
      <w:pPr>
        <w:pStyle w:val="a6"/>
        <w:numPr>
          <w:ilvl w:val="0"/>
          <w:numId w:val="2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7209EC">
        <w:rPr>
          <w:rFonts w:ascii="Times New Roman" w:hAnsi="Times New Roman"/>
          <w:color w:val="000000" w:themeColor="text1"/>
          <w:sz w:val="24"/>
          <w:szCs w:val="28"/>
        </w:rPr>
        <w:t xml:space="preserve"> Дефекты алюминотермитной сварки рельсов.</w:t>
      </w:r>
    </w:p>
    <w:p w14:paraId="73E7F8F3" w14:textId="77777777" w:rsidR="007209EC" w:rsidRPr="007209EC" w:rsidRDefault="007209EC" w:rsidP="007209EC">
      <w:pPr>
        <w:pStyle w:val="a6"/>
        <w:numPr>
          <w:ilvl w:val="0"/>
          <w:numId w:val="2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7209EC">
        <w:rPr>
          <w:rFonts w:ascii="Times New Roman" w:hAnsi="Times New Roman"/>
          <w:color w:val="000000" w:themeColor="text1"/>
          <w:sz w:val="24"/>
          <w:szCs w:val="28"/>
        </w:rPr>
        <w:t xml:space="preserve"> Дефекты шлифования рельсов.</w:t>
      </w:r>
    </w:p>
    <w:p w14:paraId="25467A64" w14:textId="77777777" w:rsidR="007209EC" w:rsidRPr="007209EC" w:rsidRDefault="007209EC" w:rsidP="007209EC">
      <w:pPr>
        <w:pStyle w:val="a6"/>
        <w:numPr>
          <w:ilvl w:val="0"/>
          <w:numId w:val="2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7209EC">
        <w:rPr>
          <w:rFonts w:ascii="Times New Roman" w:hAnsi="Times New Roman"/>
          <w:color w:val="000000" w:themeColor="text1"/>
          <w:sz w:val="24"/>
          <w:szCs w:val="28"/>
        </w:rPr>
        <w:t xml:space="preserve"> Дефекты повреждения головки рельсов при выкрашивании металла на поверхности катания.</w:t>
      </w:r>
    </w:p>
    <w:p w14:paraId="1BD20866" w14:textId="77777777" w:rsidR="007209EC" w:rsidRPr="007209EC" w:rsidRDefault="007209EC" w:rsidP="007209EC">
      <w:pPr>
        <w:pStyle w:val="a6"/>
        <w:numPr>
          <w:ilvl w:val="0"/>
          <w:numId w:val="2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7209EC">
        <w:rPr>
          <w:rFonts w:ascii="Times New Roman" w:hAnsi="Times New Roman"/>
          <w:color w:val="000000" w:themeColor="text1"/>
          <w:sz w:val="24"/>
          <w:szCs w:val="28"/>
        </w:rPr>
        <w:t xml:space="preserve"> Поперечные трещины в головке рельсов.</w:t>
      </w:r>
    </w:p>
    <w:p w14:paraId="63990220" w14:textId="77777777" w:rsidR="007209EC" w:rsidRDefault="007209EC" w:rsidP="007209EC">
      <w:pPr>
        <w:pStyle w:val="a6"/>
        <w:numPr>
          <w:ilvl w:val="0"/>
          <w:numId w:val="2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7209EC">
        <w:rPr>
          <w:rFonts w:ascii="Times New Roman" w:hAnsi="Times New Roman"/>
          <w:color w:val="000000" w:themeColor="text1"/>
          <w:sz w:val="24"/>
          <w:szCs w:val="28"/>
        </w:rPr>
        <w:t xml:space="preserve"> Продольные трещины в головке рельсов.</w:t>
      </w:r>
    </w:p>
    <w:p w14:paraId="7FF373FE" w14:textId="77777777" w:rsidR="0004088C" w:rsidRPr="007209EC" w:rsidRDefault="007209EC" w:rsidP="007209EC">
      <w:pPr>
        <w:pStyle w:val="a6"/>
        <w:numPr>
          <w:ilvl w:val="0"/>
          <w:numId w:val="2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7209EC">
        <w:rPr>
          <w:rFonts w:ascii="Times New Roman" w:hAnsi="Times New Roman"/>
          <w:color w:val="000000" w:themeColor="text1"/>
          <w:sz w:val="24"/>
          <w:szCs w:val="28"/>
        </w:rPr>
        <w:t>Износ и снятие рельсов.</w:t>
      </w:r>
    </w:p>
    <w:p w14:paraId="39B5C678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D8BB25A" w14:textId="77777777" w:rsidR="005A717E" w:rsidRPr="009E1016" w:rsidRDefault="005A717E" w:rsidP="005A717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345E87C" w14:textId="77777777" w:rsidR="005A717E" w:rsidRPr="009E1016" w:rsidRDefault="005A717E" w:rsidP="005A717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BF4A2F4" w14:textId="77777777" w:rsidR="005A717E" w:rsidRPr="009E1016" w:rsidRDefault="005A717E" w:rsidP="005A717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31C568A" w14:textId="77777777" w:rsidR="005A717E" w:rsidRPr="009E1016" w:rsidRDefault="005A717E" w:rsidP="005A71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130B531" w14:textId="77777777" w:rsidR="005A717E" w:rsidRPr="009E1016" w:rsidRDefault="005A717E" w:rsidP="005A71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14A3D01A" w14:textId="77777777" w:rsidR="005A717E" w:rsidRPr="009E1016" w:rsidRDefault="005A717E" w:rsidP="005A71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6B732ADE" w14:textId="77777777" w:rsidR="005A717E" w:rsidRPr="009E1016" w:rsidRDefault="005A717E" w:rsidP="005A71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3C40740B" w14:textId="77777777" w:rsidR="005A717E" w:rsidRPr="009E1016" w:rsidRDefault="005A717E" w:rsidP="005A71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0FB0AB55" w14:textId="77777777" w:rsidR="005A717E" w:rsidRPr="009E1016" w:rsidRDefault="005A717E" w:rsidP="005A71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7A98D7C" w14:textId="77777777" w:rsidR="005A717E" w:rsidRPr="009E1016" w:rsidRDefault="005A717E" w:rsidP="005A717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0EA58AF8" w14:textId="77777777" w:rsidR="005A717E" w:rsidRPr="009E1016" w:rsidRDefault="005A717E" w:rsidP="005A71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FD0F30E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0E094B50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159AECD8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37CD775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17629E2A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D5A7212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51D6FAF3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F661106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49A7D75D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6FDEFDD" w14:textId="77777777" w:rsidR="005A717E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>
        <w:rPr>
          <w:rFonts w:ascii="Times New Roman" w:hAnsi="Times New Roman"/>
          <w:b/>
          <w:color w:val="000000"/>
          <w:sz w:val="24"/>
          <w:szCs w:val="24"/>
        </w:rPr>
        <w:t>зачету</w:t>
      </w:r>
      <w:r w:rsidR="00455E30">
        <w:rPr>
          <w:rFonts w:ascii="Times New Roman" w:hAnsi="Times New Roman"/>
          <w:b/>
          <w:color w:val="000000"/>
          <w:sz w:val="24"/>
          <w:szCs w:val="24"/>
        </w:rPr>
        <w:t xml:space="preserve"> с оценкой</w:t>
      </w:r>
    </w:p>
    <w:p w14:paraId="16E7CC67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5993A19" w14:textId="77777777" w:rsidR="005A717E" w:rsidRPr="00A80977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7256B123" w14:textId="77777777" w:rsidR="005A717E" w:rsidRPr="00A80977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02D686AD" w14:textId="77777777" w:rsidR="005A717E" w:rsidRPr="00A80977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7AF9512B" w14:textId="77777777" w:rsidR="005A717E" w:rsidRDefault="005A717E" w:rsidP="005A717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lastRenderedPageBreak/>
        <w:t xml:space="preserve">«Неудовлетворительно/не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</w:t>
      </w:r>
    </w:p>
    <w:p w14:paraId="49ABD2E9" w14:textId="77777777" w:rsidR="005A717E" w:rsidRPr="00EA7BD2" w:rsidRDefault="005A717E" w:rsidP="005A71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A7BD2">
        <w:rPr>
          <w:rFonts w:ascii="Times New Roman" w:hAnsi="Times New Roman" w:cs="Times New Roman"/>
          <w:sz w:val="24"/>
          <w:szCs w:val="28"/>
        </w:rPr>
        <w:t xml:space="preserve">Оценка </w:t>
      </w:r>
      <w:r w:rsidRPr="00EA7BD2">
        <w:rPr>
          <w:rFonts w:ascii="Times New Roman" w:hAnsi="Times New Roman" w:cs="Times New Roman"/>
          <w:b/>
          <w:sz w:val="24"/>
          <w:szCs w:val="28"/>
        </w:rPr>
        <w:t>«зачтено»</w:t>
      </w:r>
      <w:r w:rsidRPr="00EA7BD2">
        <w:rPr>
          <w:rFonts w:ascii="Times New Roman" w:hAnsi="Times New Roman" w:cs="Times New Roman"/>
          <w:sz w:val="24"/>
          <w:szCs w:val="28"/>
        </w:rPr>
        <w:t xml:space="preserve"> соответствует критериям оценок от </w:t>
      </w:r>
      <w:r w:rsidRPr="00EA7BD2">
        <w:rPr>
          <w:rFonts w:ascii="Times New Roman" w:hAnsi="Times New Roman" w:cs="Times New Roman"/>
          <w:b/>
          <w:sz w:val="24"/>
          <w:szCs w:val="28"/>
        </w:rPr>
        <w:t>«отлично»</w:t>
      </w:r>
      <w:r w:rsidRPr="00EA7BD2">
        <w:rPr>
          <w:rFonts w:ascii="Times New Roman" w:hAnsi="Times New Roman" w:cs="Times New Roman"/>
          <w:sz w:val="24"/>
          <w:szCs w:val="28"/>
        </w:rPr>
        <w:t xml:space="preserve"> до </w:t>
      </w:r>
      <w:r w:rsidRPr="00EA7BD2">
        <w:rPr>
          <w:rFonts w:ascii="Times New Roman" w:hAnsi="Times New Roman" w:cs="Times New Roman"/>
          <w:b/>
          <w:sz w:val="24"/>
          <w:szCs w:val="28"/>
        </w:rPr>
        <w:t>«удовлетворительно»</w:t>
      </w:r>
      <w:r w:rsidRPr="00EA7BD2">
        <w:rPr>
          <w:rFonts w:ascii="Times New Roman" w:hAnsi="Times New Roman" w:cs="Times New Roman"/>
          <w:sz w:val="24"/>
          <w:szCs w:val="28"/>
        </w:rPr>
        <w:t xml:space="preserve">. </w:t>
      </w:r>
    </w:p>
    <w:p w14:paraId="5FC721F7" w14:textId="77777777" w:rsidR="005A717E" w:rsidRPr="00EA7BD2" w:rsidRDefault="005A717E" w:rsidP="005A71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EA7BD2">
        <w:rPr>
          <w:rFonts w:ascii="Times New Roman" w:hAnsi="Times New Roman" w:cs="Times New Roman"/>
          <w:sz w:val="24"/>
          <w:szCs w:val="28"/>
        </w:rPr>
        <w:t xml:space="preserve">Оценка </w:t>
      </w:r>
      <w:r w:rsidRPr="00EA7BD2">
        <w:rPr>
          <w:rFonts w:ascii="Times New Roman" w:hAnsi="Times New Roman" w:cs="Times New Roman"/>
          <w:b/>
          <w:sz w:val="24"/>
          <w:szCs w:val="28"/>
        </w:rPr>
        <w:t>«не зачтено»</w:t>
      </w:r>
      <w:r w:rsidRPr="00EA7BD2">
        <w:rPr>
          <w:rFonts w:ascii="Times New Roman" w:hAnsi="Times New Roman" w:cs="Times New Roman"/>
          <w:sz w:val="24"/>
          <w:szCs w:val="28"/>
        </w:rPr>
        <w:t xml:space="preserve"> соответствует критерию оценки </w:t>
      </w:r>
      <w:r w:rsidRPr="00EA7BD2">
        <w:rPr>
          <w:rFonts w:ascii="Times New Roman" w:hAnsi="Times New Roman" w:cs="Times New Roman"/>
          <w:b/>
          <w:sz w:val="24"/>
          <w:szCs w:val="28"/>
        </w:rPr>
        <w:t>«неудовлетворительно</w:t>
      </w:r>
      <w:r>
        <w:rPr>
          <w:rFonts w:ascii="Times New Roman" w:hAnsi="Times New Roman" w:cs="Times New Roman"/>
          <w:b/>
          <w:sz w:val="24"/>
          <w:szCs w:val="28"/>
        </w:rPr>
        <w:t>»</w:t>
      </w:r>
      <w:r>
        <w:rPr>
          <w:rFonts w:ascii="Times New Roman" w:hAnsi="Times New Roman" w:cs="Times New Roman"/>
          <w:sz w:val="24"/>
          <w:szCs w:val="28"/>
        </w:rPr>
        <w:t>.</w:t>
      </w:r>
    </w:p>
    <w:sectPr w:rsidR="005A717E" w:rsidRPr="00EA7BD2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8E84D" w14:textId="77777777" w:rsidR="004E5A8D" w:rsidRDefault="004E5A8D" w:rsidP="00EE3C25">
      <w:pPr>
        <w:spacing w:after="0" w:line="240" w:lineRule="auto"/>
      </w:pPr>
      <w:r>
        <w:separator/>
      </w:r>
    </w:p>
  </w:endnote>
  <w:endnote w:type="continuationSeparator" w:id="0">
    <w:p w14:paraId="46227B7A" w14:textId="77777777" w:rsidR="004E5A8D" w:rsidRDefault="004E5A8D" w:rsidP="00EE3C25">
      <w:pPr>
        <w:spacing w:after="0" w:line="240" w:lineRule="auto"/>
      </w:pPr>
      <w:r>
        <w:continuationSeparator/>
      </w:r>
    </w:p>
  </w:endnote>
  <w:endnote w:type="continuationNotice" w:id="1">
    <w:p w14:paraId="5C89E382" w14:textId="77777777" w:rsidR="004E5A8D" w:rsidRDefault="004E5A8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F73D1" w14:textId="77777777" w:rsidR="004E5A8D" w:rsidRDefault="004E5A8D" w:rsidP="00EE3C25">
      <w:pPr>
        <w:spacing w:after="0" w:line="240" w:lineRule="auto"/>
      </w:pPr>
      <w:r>
        <w:separator/>
      </w:r>
    </w:p>
  </w:footnote>
  <w:footnote w:type="continuationSeparator" w:id="0">
    <w:p w14:paraId="3CFF2845" w14:textId="77777777" w:rsidR="004E5A8D" w:rsidRDefault="004E5A8D" w:rsidP="00EE3C25">
      <w:pPr>
        <w:spacing w:after="0" w:line="240" w:lineRule="auto"/>
      </w:pPr>
      <w:r>
        <w:continuationSeparator/>
      </w:r>
    </w:p>
  </w:footnote>
  <w:footnote w:type="continuationNotice" w:id="1">
    <w:p w14:paraId="7ED72241" w14:textId="77777777" w:rsidR="004E5A8D" w:rsidRDefault="004E5A8D">
      <w:pPr>
        <w:spacing w:after="0" w:line="240" w:lineRule="auto"/>
      </w:pPr>
    </w:p>
  </w:footnote>
  <w:footnote w:id="2">
    <w:p w14:paraId="4B36FC2D" w14:textId="77777777" w:rsidR="00F12066" w:rsidRPr="00A80977" w:rsidRDefault="00F12066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1F07BF8"/>
    <w:multiLevelType w:val="hybridMultilevel"/>
    <w:tmpl w:val="C1E03354"/>
    <w:lvl w:ilvl="0" w:tplc="6F0CBE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9D13E88"/>
    <w:multiLevelType w:val="hybridMultilevel"/>
    <w:tmpl w:val="6688E046"/>
    <w:lvl w:ilvl="0" w:tplc="8504804E">
      <w:numFmt w:val="bullet"/>
      <w:lvlText w:val="-"/>
      <w:lvlJc w:val="left"/>
      <w:pPr>
        <w:ind w:left="1111" w:hanging="77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AB92838C">
      <w:numFmt w:val="bullet"/>
      <w:lvlText w:val="-"/>
      <w:lvlJc w:val="left"/>
      <w:pPr>
        <w:ind w:left="111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0E14680C">
      <w:numFmt w:val="bullet"/>
      <w:lvlText w:val="•"/>
      <w:lvlJc w:val="left"/>
      <w:pPr>
        <w:ind w:left="3201" w:hanging="164"/>
      </w:pPr>
      <w:rPr>
        <w:rFonts w:hint="default"/>
        <w:lang w:val="ru-RU" w:eastAsia="en-US" w:bidi="ar-SA"/>
      </w:rPr>
    </w:lvl>
    <w:lvl w:ilvl="3" w:tplc="2D045036">
      <w:numFmt w:val="bullet"/>
      <w:lvlText w:val="•"/>
      <w:lvlJc w:val="left"/>
      <w:pPr>
        <w:ind w:left="4242" w:hanging="164"/>
      </w:pPr>
      <w:rPr>
        <w:rFonts w:hint="default"/>
        <w:lang w:val="ru-RU" w:eastAsia="en-US" w:bidi="ar-SA"/>
      </w:rPr>
    </w:lvl>
    <w:lvl w:ilvl="4" w:tplc="B712D2EA">
      <w:numFmt w:val="bullet"/>
      <w:lvlText w:val="•"/>
      <w:lvlJc w:val="left"/>
      <w:pPr>
        <w:ind w:left="5283" w:hanging="164"/>
      </w:pPr>
      <w:rPr>
        <w:rFonts w:hint="default"/>
        <w:lang w:val="ru-RU" w:eastAsia="en-US" w:bidi="ar-SA"/>
      </w:rPr>
    </w:lvl>
    <w:lvl w:ilvl="5" w:tplc="0632FF3A">
      <w:numFmt w:val="bullet"/>
      <w:lvlText w:val="•"/>
      <w:lvlJc w:val="left"/>
      <w:pPr>
        <w:ind w:left="6324" w:hanging="164"/>
      </w:pPr>
      <w:rPr>
        <w:rFonts w:hint="default"/>
        <w:lang w:val="ru-RU" w:eastAsia="en-US" w:bidi="ar-SA"/>
      </w:rPr>
    </w:lvl>
    <w:lvl w:ilvl="6" w:tplc="17AC8A9A">
      <w:numFmt w:val="bullet"/>
      <w:lvlText w:val="•"/>
      <w:lvlJc w:val="left"/>
      <w:pPr>
        <w:ind w:left="7365" w:hanging="164"/>
      </w:pPr>
      <w:rPr>
        <w:rFonts w:hint="default"/>
        <w:lang w:val="ru-RU" w:eastAsia="en-US" w:bidi="ar-SA"/>
      </w:rPr>
    </w:lvl>
    <w:lvl w:ilvl="7" w:tplc="DB862E9A">
      <w:numFmt w:val="bullet"/>
      <w:lvlText w:val="•"/>
      <w:lvlJc w:val="left"/>
      <w:pPr>
        <w:ind w:left="8406" w:hanging="164"/>
      </w:pPr>
      <w:rPr>
        <w:rFonts w:hint="default"/>
        <w:lang w:val="ru-RU" w:eastAsia="en-US" w:bidi="ar-SA"/>
      </w:rPr>
    </w:lvl>
    <w:lvl w:ilvl="8" w:tplc="41745C6A">
      <w:numFmt w:val="bullet"/>
      <w:lvlText w:val="•"/>
      <w:lvlJc w:val="left"/>
      <w:pPr>
        <w:ind w:left="9447" w:hanging="164"/>
      </w:pPr>
      <w:rPr>
        <w:rFonts w:hint="default"/>
        <w:lang w:val="ru-RU" w:eastAsia="en-US" w:bidi="ar-SA"/>
      </w:rPr>
    </w:lvl>
  </w:abstractNum>
  <w:abstractNum w:abstractNumId="13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BBE05FE"/>
    <w:multiLevelType w:val="hybridMultilevel"/>
    <w:tmpl w:val="14B82FEC"/>
    <w:lvl w:ilvl="0" w:tplc="BFC0C9F6">
      <w:start w:val="1"/>
      <w:numFmt w:val="decimal"/>
      <w:lvlText w:val="%1"/>
      <w:lvlJc w:val="left"/>
      <w:pPr>
        <w:ind w:left="996" w:hanging="779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9F0AF0C6">
      <w:start w:val="1"/>
      <w:numFmt w:val="decimal"/>
      <w:lvlText w:val="%2"/>
      <w:lvlJc w:val="left"/>
      <w:pPr>
        <w:ind w:left="996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69BA7BA6">
      <w:numFmt w:val="bullet"/>
      <w:lvlText w:val="•"/>
      <w:lvlJc w:val="left"/>
      <w:pPr>
        <w:ind w:left="3105" w:hanging="212"/>
      </w:pPr>
      <w:rPr>
        <w:rFonts w:hint="default"/>
        <w:lang w:val="ru-RU" w:eastAsia="en-US" w:bidi="ar-SA"/>
      </w:rPr>
    </w:lvl>
    <w:lvl w:ilvl="3" w:tplc="1A1AA8BE">
      <w:numFmt w:val="bullet"/>
      <w:lvlText w:val="•"/>
      <w:lvlJc w:val="left"/>
      <w:pPr>
        <w:ind w:left="4158" w:hanging="212"/>
      </w:pPr>
      <w:rPr>
        <w:rFonts w:hint="default"/>
        <w:lang w:val="ru-RU" w:eastAsia="en-US" w:bidi="ar-SA"/>
      </w:rPr>
    </w:lvl>
    <w:lvl w:ilvl="4" w:tplc="F92817EE">
      <w:numFmt w:val="bullet"/>
      <w:lvlText w:val="•"/>
      <w:lvlJc w:val="left"/>
      <w:pPr>
        <w:ind w:left="5211" w:hanging="212"/>
      </w:pPr>
      <w:rPr>
        <w:rFonts w:hint="default"/>
        <w:lang w:val="ru-RU" w:eastAsia="en-US" w:bidi="ar-SA"/>
      </w:rPr>
    </w:lvl>
    <w:lvl w:ilvl="5" w:tplc="46A0EBE2">
      <w:numFmt w:val="bullet"/>
      <w:lvlText w:val="•"/>
      <w:lvlJc w:val="left"/>
      <w:pPr>
        <w:ind w:left="6264" w:hanging="212"/>
      </w:pPr>
      <w:rPr>
        <w:rFonts w:hint="default"/>
        <w:lang w:val="ru-RU" w:eastAsia="en-US" w:bidi="ar-SA"/>
      </w:rPr>
    </w:lvl>
    <w:lvl w:ilvl="6" w:tplc="EE700094">
      <w:numFmt w:val="bullet"/>
      <w:lvlText w:val="•"/>
      <w:lvlJc w:val="left"/>
      <w:pPr>
        <w:ind w:left="7317" w:hanging="212"/>
      </w:pPr>
      <w:rPr>
        <w:rFonts w:hint="default"/>
        <w:lang w:val="ru-RU" w:eastAsia="en-US" w:bidi="ar-SA"/>
      </w:rPr>
    </w:lvl>
    <w:lvl w:ilvl="7" w:tplc="6CF21022">
      <w:numFmt w:val="bullet"/>
      <w:lvlText w:val="•"/>
      <w:lvlJc w:val="left"/>
      <w:pPr>
        <w:ind w:left="8370" w:hanging="212"/>
      </w:pPr>
      <w:rPr>
        <w:rFonts w:hint="default"/>
        <w:lang w:val="ru-RU" w:eastAsia="en-US" w:bidi="ar-SA"/>
      </w:rPr>
    </w:lvl>
    <w:lvl w:ilvl="8" w:tplc="433486E4">
      <w:numFmt w:val="bullet"/>
      <w:lvlText w:val="•"/>
      <w:lvlJc w:val="left"/>
      <w:pPr>
        <w:ind w:left="9423" w:hanging="212"/>
      </w:pPr>
      <w:rPr>
        <w:rFonts w:hint="default"/>
        <w:lang w:val="ru-RU" w:eastAsia="en-US" w:bidi="ar-SA"/>
      </w:rPr>
    </w:lvl>
  </w:abstractNum>
  <w:abstractNum w:abstractNumId="29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9"/>
  </w:num>
  <w:num w:numId="5">
    <w:abstractNumId w:val="1"/>
  </w:num>
  <w:num w:numId="6">
    <w:abstractNumId w:val="17"/>
  </w:num>
  <w:num w:numId="7">
    <w:abstractNumId w:val="15"/>
  </w:num>
  <w:num w:numId="8">
    <w:abstractNumId w:val="10"/>
  </w:num>
  <w:num w:numId="9">
    <w:abstractNumId w:val="3"/>
  </w:num>
  <w:num w:numId="10">
    <w:abstractNumId w:val="29"/>
  </w:num>
  <w:num w:numId="11">
    <w:abstractNumId w:val="26"/>
  </w:num>
  <w:num w:numId="12">
    <w:abstractNumId w:val="25"/>
  </w:num>
  <w:num w:numId="13">
    <w:abstractNumId w:val="13"/>
  </w:num>
  <w:num w:numId="14">
    <w:abstractNumId w:val="19"/>
  </w:num>
  <w:num w:numId="15">
    <w:abstractNumId w:val="6"/>
  </w:num>
  <w:num w:numId="16">
    <w:abstractNumId w:val="14"/>
  </w:num>
  <w:num w:numId="17">
    <w:abstractNumId w:val="24"/>
  </w:num>
  <w:num w:numId="18">
    <w:abstractNumId w:val="23"/>
  </w:num>
  <w:num w:numId="19">
    <w:abstractNumId w:val="5"/>
  </w:num>
  <w:num w:numId="20">
    <w:abstractNumId w:val="22"/>
  </w:num>
  <w:num w:numId="21">
    <w:abstractNumId w:val="27"/>
  </w:num>
  <w:num w:numId="22">
    <w:abstractNumId w:val="7"/>
  </w:num>
  <w:num w:numId="23">
    <w:abstractNumId w:val="21"/>
  </w:num>
  <w:num w:numId="24">
    <w:abstractNumId w:val="16"/>
  </w:num>
  <w:num w:numId="25">
    <w:abstractNumId w:val="20"/>
  </w:num>
  <w:num w:numId="26">
    <w:abstractNumId w:val="18"/>
  </w:num>
  <w:num w:numId="27">
    <w:abstractNumId w:val="11"/>
  </w:num>
  <w:num w:numId="28">
    <w:abstractNumId w:val="12"/>
  </w:num>
  <w:num w:numId="29">
    <w:abstractNumId w:val="2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4088C"/>
    <w:rsid w:val="00050AE8"/>
    <w:rsid w:val="00055E3E"/>
    <w:rsid w:val="00063553"/>
    <w:rsid w:val="0006691F"/>
    <w:rsid w:val="00066AE2"/>
    <w:rsid w:val="00070E92"/>
    <w:rsid w:val="00091C47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203464"/>
    <w:rsid w:val="002078E6"/>
    <w:rsid w:val="002103AC"/>
    <w:rsid w:val="002152E7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4C65"/>
    <w:rsid w:val="0027576C"/>
    <w:rsid w:val="00275AA6"/>
    <w:rsid w:val="0028257F"/>
    <w:rsid w:val="002833EC"/>
    <w:rsid w:val="00285391"/>
    <w:rsid w:val="002945D8"/>
    <w:rsid w:val="002A75F3"/>
    <w:rsid w:val="002B787F"/>
    <w:rsid w:val="002C2C8C"/>
    <w:rsid w:val="002C35C5"/>
    <w:rsid w:val="002C4178"/>
    <w:rsid w:val="002C5147"/>
    <w:rsid w:val="002D202E"/>
    <w:rsid w:val="00306FC3"/>
    <w:rsid w:val="00307025"/>
    <w:rsid w:val="00307EE5"/>
    <w:rsid w:val="003265C2"/>
    <w:rsid w:val="0034217B"/>
    <w:rsid w:val="0035020D"/>
    <w:rsid w:val="00355027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C1AFA"/>
    <w:rsid w:val="003D247F"/>
    <w:rsid w:val="003F79CB"/>
    <w:rsid w:val="003F7D8A"/>
    <w:rsid w:val="00400BCD"/>
    <w:rsid w:val="004044F0"/>
    <w:rsid w:val="00404752"/>
    <w:rsid w:val="00411921"/>
    <w:rsid w:val="00415A3E"/>
    <w:rsid w:val="00423226"/>
    <w:rsid w:val="004244A7"/>
    <w:rsid w:val="00433F98"/>
    <w:rsid w:val="004343CD"/>
    <w:rsid w:val="00434910"/>
    <w:rsid w:val="00436935"/>
    <w:rsid w:val="00445513"/>
    <w:rsid w:val="004514C8"/>
    <w:rsid w:val="004535FB"/>
    <w:rsid w:val="00455E30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5A8D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5044"/>
    <w:rsid w:val="00565853"/>
    <w:rsid w:val="00566887"/>
    <w:rsid w:val="00567DFC"/>
    <w:rsid w:val="00580FBA"/>
    <w:rsid w:val="00595476"/>
    <w:rsid w:val="00595E13"/>
    <w:rsid w:val="005970E4"/>
    <w:rsid w:val="005A5624"/>
    <w:rsid w:val="005A5D95"/>
    <w:rsid w:val="005A717E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32314"/>
    <w:rsid w:val="006378AD"/>
    <w:rsid w:val="00637F31"/>
    <w:rsid w:val="00644F0E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91817"/>
    <w:rsid w:val="00692C49"/>
    <w:rsid w:val="006946C7"/>
    <w:rsid w:val="00694DF2"/>
    <w:rsid w:val="0069718F"/>
    <w:rsid w:val="006B10C2"/>
    <w:rsid w:val="006B1336"/>
    <w:rsid w:val="006B2D36"/>
    <w:rsid w:val="006B4197"/>
    <w:rsid w:val="006B7AAC"/>
    <w:rsid w:val="006D019F"/>
    <w:rsid w:val="006D0851"/>
    <w:rsid w:val="006D31B0"/>
    <w:rsid w:val="006E7601"/>
    <w:rsid w:val="006F60A2"/>
    <w:rsid w:val="00707255"/>
    <w:rsid w:val="00707A71"/>
    <w:rsid w:val="00715F1D"/>
    <w:rsid w:val="00717AE0"/>
    <w:rsid w:val="007209EC"/>
    <w:rsid w:val="007340D3"/>
    <w:rsid w:val="00734914"/>
    <w:rsid w:val="007419C7"/>
    <w:rsid w:val="00742D94"/>
    <w:rsid w:val="00760BD1"/>
    <w:rsid w:val="007670E8"/>
    <w:rsid w:val="007727C9"/>
    <w:rsid w:val="00775E60"/>
    <w:rsid w:val="0078148A"/>
    <w:rsid w:val="00781780"/>
    <w:rsid w:val="00796F16"/>
    <w:rsid w:val="007A3DE2"/>
    <w:rsid w:val="007A5DF7"/>
    <w:rsid w:val="007A78EC"/>
    <w:rsid w:val="007A7CAB"/>
    <w:rsid w:val="007B2CA6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06EA3"/>
    <w:rsid w:val="0081717D"/>
    <w:rsid w:val="00826B2F"/>
    <w:rsid w:val="0083657B"/>
    <w:rsid w:val="00847A7D"/>
    <w:rsid w:val="00853EC4"/>
    <w:rsid w:val="00854D07"/>
    <w:rsid w:val="00863198"/>
    <w:rsid w:val="0087021E"/>
    <w:rsid w:val="00875903"/>
    <w:rsid w:val="00882AA1"/>
    <w:rsid w:val="0088729D"/>
    <w:rsid w:val="00896FD5"/>
    <w:rsid w:val="00897CA4"/>
    <w:rsid w:val="008A0342"/>
    <w:rsid w:val="008A58D4"/>
    <w:rsid w:val="008B4342"/>
    <w:rsid w:val="008B5A5E"/>
    <w:rsid w:val="008B5D40"/>
    <w:rsid w:val="008B758B"/>
    <w:rsid w:val="008C166F"/>
    <w:rsid w:val="008C1E68"/>
    <w:rsid w:val="008C3823"/>
    <w:rsid w:val="008D27C8"/>
    <w:rsid w:val="008D2DF5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E1016"/>
    <w:rsid w:val="009F2E34"/>
    <w:rsid w:val="00A0467E"/>
    <w:rsid w:val="00A16EE7"/>
    <w:rsid w:val="00A20556"/>
    <w:rsid w:val="00A245DB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3EA4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3FBD"/>
    <w:rsid w:val="00B24C1F"/>
    <w:rsid w:val="00B31111"/>
    <w:rsid w:val="00B330F7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124B"/>
    <w:rsid w:val="00BB4384"/>
    <w:rsid w:val="00BC0C33"/>
    <w:rsid w:val="00BC3400"/>
    <w:rsid w:val="00BC39C2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5C38"/>
    <w:rsid w:val="00D16C57"/>
    <w:rsid w:val="00D27EB0"/>
    <w:rsid w:val="00D314EE"/>
    <w:rsid w:val="00D435AD"/>
    <w:rsid w:val="00D54958"/>
    <w:rsid w:val="00D54F2E"/>
    <w:rsid w:val="00D61D30"/>
    <w:rsid w:val="00D739D8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29BA"/>
    <w:rsid w:val="00E75D70"/>
    <w:rsid w:val="00E8024E"/>
    <w:rsid w:val="00E802D4"/>
    <w:rsid w:val="00E873E8"/>
    <w:rsid w:val="00E87C00"/>
    <w:rsid w:val="00E9423C"/>
    <w:rsid w:val="00EA0440"/>
    <w:rsid w:val="00EA1278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EF068E"/>
    <w:rsid w:val="00EF619D"/>
    <w:rsid w:val="00F009AE"/>
    <w:rsid w:val="00F052A9"/>
    <w:rsid w:val="00F12066"/>
    <w:rsid w:val="00F15A8B"/>
    <w:rsid w:val="00F22904"/>
    <w:rsid w:val="00F23E72"/>
    <w:rsid w:val="00F33745"/>
    <w:rsid w:val="00F353B1"/>
    <w:rsid w:val="00F3572F"/>
    <w:rsid w:val="00F37DEC"/>
    <w:rsid w:val="00F44B32"/>
    <w:rsid w:val="00F458F2"/>
    <w:rsid w:val="00F460A1"/>
    <w:rsid w:val="00F545A4"/>
    <w:rsid w:val="00F67470"/>
    <w:rsid w:val="00F67821"/>
    <w:rsid w:val="00F77390"/>
    <w:rsid w:val="00F82C81"/>
    <w:rsid w:val="00F94610"/>
    <w:rsid w:val="00FA17D5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C63AFBD"/>
  <w15:docId w15:val="{98411E81-C75A-4340-8138-6627977F9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1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table" w:customStyle="1" w:styleId="TableNormal">
    <w:name w:val="Table Normal"/>
    <w:uiPriority w:val="2"/>
    <w:semiHidden/>
    <w:unhideWhenUsed/>
    <w:qFormat/>
    <w:rsid w:val="00D314EE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314EE"/>
    <w:pPr>
      <w:widowControl w:val="0"/>
      <w:autoSpaceDE w:val="0"/>
      <w:autoSpaceDN w:val="0"/>
      <w:spacing w:after="0" w:line="240" w:lineRule="auto"/>
      <w:ind w:left="9"/>
    </w:pPr>
    <w:rPr>
      <w:rFonts w:ascii="Times New Roman" w:eastAsia="Times New Roman" w:hAnsi="Times New Roman" w:cs="Times New Roman"/>
      <w:lang w:eastAsia="en-US"/>
    </w:rPr>
  </w:style>
  <w:style w:type="paragraph" w:customStyle="1" w:styleId="11">
    <w:name w:val="Заголовок 11"/>
    <w:basedOn w:val="a"/>
    <w:uiPriority w:val="1"/>
    <w:qFormat/>
    <w:rsid w:val="007A3DE2"/>
    <w:pPr>
      <w:widowControl w:val="0"/>
      <w:autoSpaceDE w:val="0"/>
      <w:autoSpaceDN w:val="0"/>
      <w:spacing w:after="0" w:line="240" w:lineRule="auto"/>
      <w:ind w:left="1111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zd.ru/ent/public/ru?STRUCTURE_ID=5185&amp;layer_id=5554&amp;refererLayerId=5553&amp;page5553_4109=3&amp;id=5671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image" Target="media/image1.png"/><Relationship Id="rId19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hyperlink" Target="http://www.rzd.ru/ent/public/ru?STRUCTURE_ID=5185&amp;layer_id=5554&amp;refererLayerId=5553&amp;page5553_4109=3&amp;id=1196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9891C3-D7FB-4D47-8703-B1C1E0C2D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14</Pages>
  <Words>2927</Words>
  <Characters>22160</Characters>
  <Application>Microsoft Office Word</Application>
  <DocSecurity>0</DocSecurity>
  <Lines>651</Lines>
  <Paragraphs>317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Ксения Иващева</cp:lastModifiedBy>
  <cp:revision>23</cp:revision>
  <cp:lastPrinted>2021-02-16T04:52:00Z</cp:lastPrinted>
  <dcterms:created xsi:type="dcterms:W3CDTF">2021-02-26T07:21:00Z</dcterms:created>
  <dcterms:modified xsi:type="dcterms:W3CDTF">2026-05-27T11:53:00Z</dcterms:modified>
</cp:coreProperties>
</file>